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7F01C" w14:textId="2A3E8D8C" w:rsidR="00B55593" w:rsidRPr="00B13DB2" w:rsidRDefault="00D243A2" w:rsidP="00B13DB2">
      <w:pPr>
        <w:ind w:firstLine="0"/>
        <w:jc w:val="center"/>
        <w:rPr>
          <w:rFonts w:cs="Arial"/>
          <w:b/>
          <w:bCs/>
          <w:szCs w:val="24"/>
        </w:rPr>
      </w:pPr>
      <w:r w:rsidRPr="00D243A2">
        <w:rPr>
          <w:rFonts w:cs="Arial"/>
          <w:b/>
          <w:bCs/>
          <w:szCs w:val="24"/>
        </w:rPr>
        <w:t>CRITÉRIO DE MEDIÇÃO</w:t>
      </w:r>
    </w:p>
    <w:tbl>
      <w:tblPr>
        <w:tblStyle w:val="ListaClar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9051"/>
      </w:tblGrid>
      <w:tr w:rsidR="005C30D8" w:rsidRPr="00DF11D5" w14:paraId="18D6720F" w14:textId="77777777" w:rsidTr="00771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vAlign w:val="center"/>
          </w:tcPr>
          <w:p w14:paraId="16F38F8A" w14:textId="0CD86FD7" w:rsidR="005C30D8" w:rsidRPr="003E28D0" w:rsidRDefault="0041726F" w:rsidP="00B55593">
            <w:pPr>
              <w:pStyle w:val="PargrafodaLista"/>
              <w:numPr>
                <w:ilvl w:val="0"/>
                <w:numId w:val="6"/>
              </w:numPr>
              <w:spacing w:line="240" w:lineRule="auto"/>
              <w:ind w:left="527" w:hanging="527"/>
              <w:jc w:val="left"/>
              <w:outlineLvl w:val="0"/>
              <w:rPr>
                <w:rFonts w:cs="Arial"/>
                <w:szCs w:val="24"/>
              </w:rPr>
            </w:pPr>
            <w:r w:rsidRPr="009F583D">
              <w:rPr>
                <w:rFonts w:cs="Arial"/>
                <w:szCs w:val="24"/>
              </w:rPr>
              <w:br w:type="page"/>
            </w:r>
            <w:bookmarkStart w:id="0" w:name="_Toc26967771"/>
            <w:r>
              <w:rPr>
                <w:rFonts w:cs="Arial"/>
                <w:szCs w:val="24"/>
              </w:rPr>
              <w:t>OBJETIVO</w:t>
            </w:r>
            <w:bookmarkEnd w:id="0"/>
          </w:p>
        </w:tc>
      </w:tr>
    </w:tbl>
    <w:p w14:paraId="28A068FA" w14:textId="77777777" w:rsidR="00C03F1A" w:rsidRPr="0077159B" w:rsidRDefault="00C03F1A" w:rsidP="00B55593">
      <w:pPr>
        <w:rPr>
          <w:rFonts w:cs="Arial"/>
          <w:sz w:val="20"/>
          <w:szCs w:val="20"/>
        </w:rPr>
      </w:pPr>
    </w:p>
    <w:p w14:paraId="0E8DB3EF" w14:textId="4E9753B6" w:rsidR="0041726F" w:rsidRPr="0077159B" w:rsidRDefault="008439D6" w:rsidP="00B55593">
      <w:pPr>
        <w:rPr>
          <w:rFonts w:cs="Arial"/>
          <w:sz w:val="20"/>
          <w:szCs w:val="20"/>
        </w:rPr>
      </w:pPr>
      <w:r w:rsidRPr="008439D6">
        <w:rPr>
          <w:rFonts w:cs="Arial"/>
          <w:sz w:val="20"/>
          <w:szCs w:val="20"/>
        </w:rPr>
        <w:t xml:space="preserve">Execução de sondagem e levantamento de sísmica no mar, estudo de viabilidade técnica, econômica e ambiental (EVTEA), desenvolvimento de projeto conceitual, executivo e desenvolvimento de estudo de impacto ambiental e relatório de impacto ambiental – EIA/RIMA para aprofundamento do fundo marítimo em áreas ao norte e ao sul da ilha de </w:t>
      </w:r>
      <w:proofErr w:type="spellStart"/>
      <w:r w:rsidRPr="008439D6">
        <w:rPr>
          <w:rFonts w:cs="Arial"/>
          <w:sz w:val="20"/>
          <w:szCs w:val="20"/>
        </w:rPr>
        <w:t>Guarapirá</w:t>
      </w:r>
      <w:proofErr w:type="spellEnd"/>
      <w:r w:rsidRPr="008439D6">
        <w:rPr>
          <w:rFonts w:cs="Arial"/>
          <w:sz w:val="20"/>
          <w:szCs w:val="20"/>
        </w:rPr>
        <w:t>, no Porto do Itaqui, São Luís/MA</w:t>
      </w:r>
      <w:r w:rsidR="0041726F" w:rsidRPr="0077159B">
        <w:rPr>
          <w:rFonts w:cs="Arial"/>
          <w:sz w:val="20"/>
          <w:szCs w:val="20"/>
        </w:rPr>
        <w:t>.</w:t>
      </w:r>
    </w:p>
    <w:p w14:paraId="274E4368" w14:textId="77777777" w:rsidR="0041726F" w:rsidRPr="0077159B" w:rsidRDefault="0041726F" w:rsidP="00B55593">
      <w:pPr>
        <w:tabs>
          <w:tab w:val="left" w:pos="0"/>
          <w:tab w:val="left" w:pos="284"/>
        </w:tabs>
        <w:ind w:right="284"/>
        <w:rPr>
          <w:rFonts w:cs="Arial"/>
          <w:sz w:val="20"/>
          <w:szCs w:val="20"/>
        </w:rPr>
      </w:pPr>
    </w:p>
    <w:tbl>
      <w:tblPr>
        <w:tblStyle w:val="SombreamentoMdio211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07065" w:rsidRPr="00493827" w14:paraId="66095450" w14:textId="77777777" w:rsidTr="00B55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6D3A" w14:textId="233ED69F" w:rsidR="00950F2E" w:rsidRPr="00950F2E" w:rsidRDefault="0077159B" w:rsidP="00B55593">
            <w:pPr>
              <w:pStyle w:val="PargrafodaLista"/>
              <w:numPr>
                <w:ilvl w:val="0"/>
                <w:numId w:val="6"/>
              </w:numPr>
              <w:spacing w:line="240" w:lineRule="auto"/>
              <w:ind w:left="527" w:hanging="527"/>
              <w:jc w:val="left"/>
              <w:outlineLvl w:val="0"/>
              <w:rPr>
                <w:rFonts w:cs="Arial"/>
                <w:szCs w:val="24"/>
              </w:rPr>
            </w:pPr>
            <w:bookmarkStart w:id="1" w:name="_Toc26967773"/>
            <w:r>
              <w:rPr>
                <w:rFonts w:cs="Arial"/>
                <w:szCs w:val="24"/>
              </w:rPr>
              <w:t xml:space="preserve">CRITÉRIO DE MEDIÇÃO </w:t>
            </w:r>
            <w:bookmarkEnd w:id="1"/>
            <w:r w:rsidR="00B55593">
              <w:rPr>
                <w:rFonts w:cs="Arial"/>
                <w:szCs w:val="24"/>
              </w:rPr>
              <w:t>DOS SERVIÇOS</w:t>
            </w:r>
          </w:p>
        </w:tc>
      </w:tr>
    </w:tbl>
    <w:p w14:paraId="0C52CECB" w14:textId="77777777" w:rsidR="00CA2BE2" w:rsidRDefault="00CA2BE2" w:rsidP="00B55593">
      <w:pPr>
        <w:pStyle w:val="PargrafodaLista"/>
        <w:ind w:left="2010" w:firstLine="0"/>
        <w:jc w:val="left"/>
        <w:outlineLvl w:val="0"/>
        <w:rPr>
          <w:rFonts w:cs="Arial"/>
          <w:sz w:val="20"/>
          <w:szCs w:val="20"/>
        </w:rPr>
      </w:pPr>
    </w:p>
    <w:p w14:paraId="53F79DB5" w14:textId="605768DF" w:rsidR="00CA5531" w:rsidRDefault="00CA2BE2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seguir são descritos os critérios para medição de cada item contratado</w:t>
      </w:r>
      <w:r w:rsidR="00526053">
        <w:rPr>
          <w:rFonts w:cs="Arial"/>
          <w:sz w:val="20"/>
          <w:szCs w:val="20"/>
        </w:rPr>
        <w:t>.</w:t>
      </w:r>
    </w:p>
    <w:p w14:paraId="2B39B813" w14:textId="77777777" w:rsidR="00526053" w:rsidRDefault="0052605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46"/>
        <w:gridCol w:w="984"/>
        <w:gridCol w:w="985"/>
      </w:tblGrid>
      <w:tr w:rsidR="00526053" w:rsidRPr="00CA5531" w14:paraId="7BD5960F" w14:textId="77777777" w:rsidTr="00526053">
        <w:trPr>
          <w:trHeight w:val="32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D982AF" w14:textId="77777777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776DB6" w14:textId="77777777" w:rsidR="00CA5531" w:rsidRPr="00CA5531" w:rsidRDefault="00CA5531" w:rsidP="00CA5531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B89571" w14:textId="34ADDA3D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de </w:t>
            </w: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B49DDFB" w14:textId="77777777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CA5531" w:rsidRPr="00CA5531" w14:paraId="2C3D675C" w14:textId="77777777" w:rsidTr="00526053">
        <w:trPr>
          <w:trHeight w:val="16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C046" w14:textId="77777777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1.1.1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1CF8" w14:textId="77777777" w:rsidR="00CA5531" w:rsidRPr="00CA5531" w:rsidRDefault="00CA5531" w:rsidP="00CA5531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Placa de obra em Lona (6m²)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F9EA" w14:textId="77777777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A553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E32BE" w14:textId="1A8BC76F" w:rsidR="00CA5531" w:rsidRPr="00CA5531" w:rsidRDefault="00CA5531" w:rsidP="00CA5531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1,0 </w:t>
            </w:r>
          </w:p>
        </w:tc>
      </w:tr>
    </w:tbl>
    <w:p w14:paraId="145F2727" w14:textId="78BAAF9F" w:rsidR="00526053" w:rsidRDefault="00526053" w:rsidP="00526053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>Será medid</w:t>
      </w:r>
      <w:r>
        <w:rPr>
          <w:rFonts w:cs="Arial"/>
          <w:sz w:val="20"/>
          <w:szCs w:val="20"/>
        </w:rPr>
        <w:t>a</w:t>
      </w:r>
      <w:r w:rsidRPr="00526053">
        <w:rPr>
          <w:rFonts w:cs="Arial"/>
          <w:sz w:val="20"/>
          <w:szCs w:val="20"/>
        </w:rPr>
        <w:t xml:space="preserve"> uma única vez de acordo com a área em metro quadrado (m²) da placa, após efetivamente instalada no padrão repassado pela EMAP, considerar-se-á, para a medição, apenas a </w:t>
      </w:r>
      <w:r>
        <w:rPr>
          <w:rFonts w:cs="Arial"/>
          <w:sz w:val="20"/>
          <w:szCs w:val="20"/>
        </w:rPr>
        <w:t>área plotada</w:t>
      </w:r>
      <w:r w:rsidRPr="00526053">
        <w:rPr>
          <w:rFonts w:cs="Arial"/>
          <w:sz w:val="20"/>
          <w:szCs w:val="20"/>
        </w:rPr>
        <w:t>, não considerando seus acessórios (tubos, etc.)</w:t>
      </w:r>
      <w:r>
        <w:rPr>
          <w:rFonts w:cs="Arial"/>
          <w:sz w:val="20"/>
          <w:szCs w:val="20"/>
        </w:rPr>
        <w:t>.</w:t>
      </w:r>
    </w:p>
    <w:p w14:paraId="47971EA0" w14:textId="77777777" w:rsidR="00526053" w:rsidRDefault="00526053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446"/>
        <w:gridCol w:w="984"/>
        <w:gridCol w:w="985"/>
      </w:tblGrid>
      <w:tr w:rsidR="00526053" w:rsidRPr="00526053" w14:paraId="00EBE53C" w14:textId="77777777" w:rsidTr="00526053">
        <w:trPr>
          <w:trHeight w:val="413"/>
        </w:trPr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4F375C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0B9C2A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72C5A2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C14B18B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26053" w:rsidRPr="00526053" w14:paraId="175F6563" w14:textId="77777777" w:rsidTr="00526053">
        <w:trPr>
          <w:trHeight w:val="20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EA10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1.1.2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5BA7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Taxa do CREA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F401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E9823" w14:textId="18D1D3BD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693C3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</w:tbl>
    <w:p w14:paraId="3977689A" w14:textId="45A9806A" w:rsidR="00CA2BE2" w:rsidRDefault="00526053" w:rsidP="0052605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5A285A">
        <w:rPr>
          <w:rFonts w:cs="Arial"/>
          <w:bCs/>
          <w:sz w:val="20"/>
          <w:szCs w:val="20"/>
        </w:rPr>
        <w:t>Será medida por unidade em uma única vez, com a apresentação do documento e seu respectivo comprovante de quitação</w:t>
      </w:r>
      <w:r>
        <w:rPr>
          <w:rFonts w:cs="Arial"/>
          <w:bCs/>
          <w:sz w:val="20"/>
          <w:szCs w:val="20"/>
        </w:rPr>
        <w:t>.</w:t>
      </w:r>
    </w:p>
    <w:p w14:paraId="7F6EA212" w14:textId="77777777" w:rsidR="00526053" w:rsidRDefault="0052605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26053" w:rsidRPr="00526053" w14:paraId="1896D8B6" w14:textId="77777777" w:rsidTr="00526053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85FF81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A7B156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4AEFEF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8E371F1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26053" w:rsidRPr="00526053" w14:paraId="6406EAE8" w14:textId="77777777" w:rsidTr="00526053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6D65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1.1.3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AD22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Locação de 01 Container </w:t>
            </w:r>
            <w:proofErr w:type="spellStart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Termoacústico</w:t>
            </w:r>
            <w:proofErr w:type="spellEnd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(para escritório) com ar condicionado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CB7E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Mês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E67F4" w14:textId="44B4BF91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</w:t>
            </w:r>
          </w:p>
        </w:tc>
      </w:tr>
    </w:tbl>
    <w:p w14:paraId="3FB312AD" w14:textId="77777777" w:rsidR="00A32C97" w:rsidRDefault="00526053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894C2B">
        <w:rPr>
          <w:rFonts w:cs="Arial"/>
          <w:bCs/>
          <w:sz w:val="20"/>
          <w:szCs w:val="20"/>
        </w:rPr>
        <w:t>Ser</w:t>
      </w:r>
      <w:r w:rsidR="00FA6453">
        <w:rPr>
          <w:rFonts w:cs="Arial"/>
          <w:bCs/>
          <w:sz w:val="20"/>
          <w:szCs w:val="20"/>
        </w:rPr>
        <w:t>á</w:t>
      </w:r>
      <w:r w:rsidRPr="00894C2B">
        <w:rPr>
          <w:rFonts w:cs="Arial"/>
          <w:bCs/>
          <w:sz w:val="20"/>
          <w:szCs w:val="20"/>
        </w:rPr>
        <w:t xml:space="preserve"> medido por mês de Container locado e instalado no local a </w:t>
      </w:r>
      <w:r w:rsidR="00693C3E">
        <w:rPr>
          <w:rFonts w:cs="Arial"/>
          <w:bCs/>
          <w:sz w:val="20"/>
          <w:szCs w:val="20"/>
        </w:rPr>
        <w:t>ser informado pela Fiscalização, devendo a Contratada comprovar a disponibilização do container nos relatórios dos serviços desenvolvidos.</w:t>
      </w:r>
      <w:r w:rsidR="00194EC9">
        <w:rPr>
          <w:rFonts w:cs="Arial"/>
          <w:bCs/>
          <w:sz w:val="20"/>
          <w:szCs w:val="20"/>
        </w:rPr>
        <w:t xml:space="preserve"> </w:t>
      </w:r>
    </w:p>
    <w:p w14:paraId="19F135B1" w14:textId="53E06032" w:rsidR="00194EC9" w:rsidRPr="00894C2B" w:rsidRDefault="00194EC9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Caso a Contratada atrase os serviços de “sondagem marítima”, esta não terá direito a medições adicionais deste item.</w:t>
      </w:r>
    </w:p>
    <w:p w14:paraId="6B94FEBD" w14:textId="77777777" w:rsidR="00526053" w:rsidRDefault="00526053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61D746D6" w14:textId="77777777" w:rsidR="00A32C97" w:rsidRDefault="00A32C97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bookmarkStart w:id="2" w:name="_GoBack"/>
      <w:bookmarkEnd w:id="2"/>
    </w:p>
    <w:p w14:paraId="1AC5766E" w14:textId="77777777" w:rsidR="00A32C97" w:rsidRPr="00693C3E" w:rsidRDefault="00A32C97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3"/>
        <w:gridCol w:w="981"/>
        <w:gridCol w:w="982"/>
      </w:tblGrid>
      <w:tr w:rsidR="00526053" w:rsidRPr="00526053" w14:paraId="7A5DE611" w14:textId="77777777" w:rsidTr="00526053">
        <w:trPr>
          <w:trHeight w:val="273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9246EC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6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B78A73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4738E3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C5E57DF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26053" w:rsidRPr="00526053" w14:paraId="0ED063E5" w14:textId="77777777" w:rsidTr="00526053">
        <w:trPr>
          <w:trHeight w:val="136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1548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1.1.4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55C8" w14:textId="77777777" w:rsidR="00526053" w:rsidRPr="00526053" w:rsidRDefault="00526053" w:rsidP="00526053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Mobilização de 01 Container </w:t>
            </w:r>
            <w:proofErr w:type="spellStart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Termoacústico</w:t>
            </w:r>
            <w:proofErr w:type="spellEnd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(para escritório) com ar condicionado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9F6A" w14:textId="77777777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08378" w14:textId="0D4FE48C" w:rsidR="00526053" w:rsidRPr="00526053" w:rsidRDefault="00526053" w:rsidP="0052605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</w:tbl>
    <w:p w14:paraId="7F2FA652" w14:textId="0FC92BC8" w:rsidR="00526053" w:rsidRDefault="00526053" w:rsidP="0052605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526053">
        <w:rPr>
          <w:rFonts w:cs="Arial"/>
          <w:bCs/>
          <w:sz w:val="20"/>
          <w:szCs w:val="20"/>
        </w:rPr>
        <w:t>Ser</w:t>
      </w:r>
      <w:r w:rsidR="00FA6453">
        <w:rPr>
          <w:rFonts w:cs="Arial"/>
          <w:bCs/>
          <w:sz w:val="20"/>
          <w:szCs w:val="20"/>
        </w:rPr>
        <w:t>á</w:t>
      </w:r>
      <w:r w:rsidRPr="00526053">
        <w:rPr>
          <w:rFonts w:cs="Arial"/>
          <w:bCs/>
          <w:sz w:val="20"/>
          <w:szCs w:val="20"/>
        </w:rPr>
        <w:t xml:space="preserve"> medido </w:t>
      </w:r>
      <w:r>
        <w:rPr>
          <w:rFonts w:cs="Arial"/>
          <w:bCs/>
          <w:sz w:val="20"/>
          <w:szCs w:val="20"/>
        </w:rPr>
        <w:t>uma única vez por unidade de Container, após a mobilização e instalação do equipamento no</w:t>
      </w:r>
      <w:r w:rsidRPr="00526053">
        <w:rPr>
          <w:rFonts w:cs="Arial"/>
          <w:bCs/>
          <w:sz w:val="20"/>
          <w:szCs w:val="20"/>
        </w:rPr>
        <w:t xml:space="preserve"> local a ser informado pela Fiscalizaç</w:t>
      </w:r>
      <w:r>
        <w:rPr>
          <w:rFonts w:cs="Arial"/>
          <w:bCs/>
          <w:sz w:val="20"/>
          <w:szCs w:val="20"/>
        </w:rPr>
        <w:t>ão.</w:t>
      </w:r>
    </w:p>
    <w:p w14:paraId="245D2903" w14:textId="77777777" w:rsidR="00A32C97" w:rsidRDefault="00A32C97" w:rsidP="0052605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9A5873" w:rsidRPr="009A5873" w14:paraId="165E92A6" w14:textId="77777777" w:rsidTr="009A5873">
        <w:trPr>
          <w:trHeight w:val="54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68CB71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517022" w14:textId="77777777" w:rsidR="009A5873" w:rsidRPr="009A5873" w:rsidRDefault="009A5873" w:rsidP="009A587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47D07F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61673A0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A5873" w:rsidRPr="009A5873" w14:paraId="3349CD0F" w14:textId="77777777" w:rsidTr="009A5873">
        <w:trPr>
          <w:trHeight w:val="27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B5C2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1.1.5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A9F1" w14:textId="77777777" w:rsidR="009A5873" w:rsidRPr="009A5873" w:rsidRDefault="009A5873" w:rsidP="009A5873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WC Químico com limpeza diária e duas sucções semanais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73EC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Mês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CD165" w14:textId="348AD2BC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3,0 </w:t>
            </w:r>
          </w:p>
        </w:tc>
      </w:tr>
    </w:tbl>
    <w:p w14:paraId="24FB23C5" w14:textId="77777777" w:rsidR="00A32C97" w:rsidRDefault="009A5873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526053">
        <w:rPr>
          <w:rFonts w:cs="Arial"/>
          <w:bCs/>
          <w:sz w:val="20"/>
          <w:szCs w:val="20"/>
        </w:rPr>
        <w:t>Ser</w:t>
      </w:r>
      <w:r w:rsidR="00FA6453">
        <w:rPr>
          <w:rFonts w:cs="Arial"/>
          <w:bCs/>
          <w:sz w:val="20"/>
          <w:szCs w:val="20"/>
        </w:rPr>
        <w:t>á</w:t>
      </w:r>
      <w:r w:rsidRPr="00526053">
        <w:rPr>
          <w:rFonts w:cs="Arial"/>
          <w:bCs/>
          <w:sz w:val="20"/>
          <w:szCs w:val="20"/>
        </w:rPr>
        <w:t xml:space="preserve"> medido por mês de </w:t>
      </w:r>
      <w:r>
        <w:rPr>
          <w:rFonts w:cs="Arial"/>
          <w:bCs/>
          <w:sz w:val="20"/>
          <w:szCs w:val="20"/>
        </w:rPr>
        <w:t>WC Químico</w:t>
      </w:r>
      <w:r w:rsidRPr="00526053">
        <w:rPr>
          <w:rFonts w:cs="Arial"/>
          <w:bCs/>
          <w:sz w:val="20"/>
          <w:szCs w:val="20"/>
        </w:rPr>
        <w:t xml:space="preserve"> locado e instalado no local a ser informado pela Fiscalizaç</w:t>
      </w:r>
      <w:r>
        <w:rPr>
          <w:rFonts w:cs="Arial"/>
          <w:bCs/>
          <w:sz w:val="20"/>
          <w:szCs w:val="20"/>
        </w:rPr>
        <w:t xml:space="preserve">ão. Devendo a Contratada </w:t>
      </w:r>
      <w:r w:rsidR="00693C3E">
        <w:rPr>
          <w:rFonts w:cs="Arial"/>
          <w:bCs/>
          <w:sz w:val="20"/>
          <w:szCs w:val="20"/>
        </w:rPr>
        <w:t xml:space="preserve">comprovar a disponibilização do container nos relatórios dos serviços desenvolvidos e apresentar </w:t>
      </w:r>
      <w:r>
        <w:rPr>
          <w:rFonts w:cs="Arial"/>
          <w:bCs/>
          <w:sz w:val="20"/>
          <w:szCs w:val="20"/>
        </w:rPr>
        <w:t>a guia de recolhimento e destinação do efluente coletado.</w:t>
      </w:r>
      <w:r w:rsidR="00194EC9">
        <w:rPr>
          <w:rFonts w:cs="Arial"/>
          <w:bCs/>
          <w:sz w:val="20"/>
          <w:szCs w:val="20"/>
        </w:rPr>
        <w:t xml:space="preserve"> </w:t>
      </w:r>
    </w:p>
    <w:p w14:paraId="764B78E0" w14:textId="51980193" w:rsidR="00194EC9" w:rsidRPr="00894C2B" w:rsidRDefault="00194EC9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Caso a Contratada atrase os serviços de “Sondagem Marítima”, esta não terá direito a medições adicionais deste item.</w:t>
      </w:r>
    </w:p>
    <w:p w14:paraId="7E0AF4D5" w14:textId="77777777" w:rsidR="009A5873" w:rsidRPr="00693C3E" w:rsidRDefault="009A5873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15"/>
        <w:gridCol w:w="980"/>
        <w:gridCol w:w="981"/>
      </w:tblGrid>
      <w:tr w:rsidR="009A5873" w:rsidRPr="009A5873" w14:paraId="719A0E83" w14:textId="77777777" w:rsidTr="009A5873">
        <w:trPr>
          <w:trHeight w:val="550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B77176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88951C" w14:textId="77777777" w:rsidR="009A5873" w:rsidRPr="009A5873" w:rsidRDefault="009A5873" w:rsidP="009A587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CD1376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67069DD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A5873" w:rsidRPr="009A5873" w14:paraId="7F93C526" w14:textId="77777777" w:rsidTr="009A5873">
        <w:trPr>
          <w:trHeight w:val="2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9F84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1.2.1</w:t>
            </w:r>
          </w:p>
        </w:tc>
        <w:tc>
          <w:tcPr>
            <w:tcW w:w="6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6265" w14:textId="77777777" w:rsidR="009A5873" w:rsidRPr="009A5873" w:rsidRDefault="009A5873" w:rsidP="009A5873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Mobilização e montagem de Flutuante para serviços de sondagem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958E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052C2" w14:textId="77777777" w:rsidR="009A5873" w:rsidRPr="009A5873" w:rsidRDefault="009A5873" w:rsidP="009A5873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                 1,0 </w:t>
            </w:r>
          </w:p>
        </w:tc>
      </w:tr>
    </w:tbl>
    <w:p w14:paraId="011F4B5F" w14:textId="3BD87F07" w:rsidR="009F194D" w:rsidRDefault="009A5873" w:rsidP="009A587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526053">
        <w:rPr>
          <w:rFonts w:cs="Arial"/>
          <w:bCs/>
          <w:sz w:val="20"/>
          <w:szCs w:val="20"/>
        </w:rPr>
        <w:t>Ser</w:t>
      </w:r>
      <w:r w:rsidR="00FA6453">
        <w:rPr>
          <w:rFonts w:cs="Arial"/>
          <w:bCs/>
          <w:sz w:val="20"/>
          <w:szCs w:val="20"/>
        </w:rPr>
        <w:t>á</w:t>
      </w:r>
      <w:r w:rsidRPr="00526053">
        <w:rPr>
          <w:rFonts w:cs="Arial"/>
          <w:bCs/>
          <w:sz w:val="20"/>
          <w:szCs w:val="20"/>
        </w:rPr>
        <w:t xml:space="preserve"> medido </w:t>
      </w:r>
      <w:r>
        <w:rPr>
          <w:rFonts w:cs="Arial"/>
          <w:bCs/>
          <w:sz w:val="20"/>
          <w:szCs w:val="20"/>
        </w:rPr>
        <w:t>uma única vez por unidade de flutuante</w:t>
      </w:r>
      <w:r w:rsidR="009F194D">
        <w:rPr>
          <w:rFonts w:cs="Arial"/>
          <w:bCs/>
          <w:sz w:val="20"/>
          <w:szCs w:val="20"/>
        </w:rPr>
        <w:t xml:space="preserve"> mobilizado</w:t>
      </w:r>
      <w:r>
        <w:rPr>
          <w:rFonts w:cs="Arial"/>
          <w:bCs/>
          <w:sz w:val="20"/>
          <w:szCs w:val="20"/>
        </w:rPr>
        <w:t xml:space="preserve">, devendo a Contratada apresentar cópia da </w:t>
      </w:r>
      <w:r w:rsidR="009F194D">
        <w:rPr>
          <w:rFonts w:cs="Arial"/>
          <w:bCs/>
          <w:sz w:val="20"/>
          <w:szCs w:val="20"/>
        </w:rPr>
        <w:t>documentação de regularização da embarcação junto à Autoridade Marítima.</w:t>
      </w:r>
    </w:p>
    <w:p w14:paraId="09BFD453" w14:textId="77777777" w:rsidR="009F194D" w:rsidRPr="00693C3E" w:rsidRDefault="009F194D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991"/>
      </w:tblGrid>
      <w:tr w:rsidR="009F194D" w:rsidRPr="009F194D" w14:paraId="4117243A" w14:textId="77777777" w:rsidTr="009F194D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1909EF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9EF954" w14:textId="77777777" w:rsidR="009F194D" w:rsidRPr="009F194D" w:rsidRDefault="009F194D" w:rsidP="009F194D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CFEDBE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6E09740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F194D" w:rsidRPr="009F194D" w14:paraId="55ED4012" w14:textId="77777777" w:rsidTr="009F194D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A4D4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1.2.2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381A" w14:textId="77777777" w:rsidR="009F194D" w:rsidRPr="009F194D" w:rsidRDefault="009F194D" w:rsidP="009F194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Mobilização de equipe e equipamentos de Sondagem Mista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042E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71E2C" w14:textId="56918836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1,0 </w:t>
            </w:r>
          </w:p>
        </w:tc>
      </w:tr>
    </w:tbl>
    <w:p w14:paraId="7347BFD7" w14:textId="6FDE3D09" w:rsidR="009F194D" w:rsidRDefault="009F194D" w:rsidP="009F194D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526053">
        <w:rPr>
          <w:rFonts w:cs="Arial"/>
          <w:bCs/>
          <w:sz w:val="20"/>
          <w:szCs w:val="20"/>
        </w:rPr>
        <w:t>Ser</w:t>
      </w:r>
      <w:r w:rsidR="00FA6453">
        <w:rPr>
          <w:rFonts w:cs="Arial"/>
          <w:bCs/>
          <w:sz w:val="20"/>
          <w:szCs w:val="20"/>
        </w:rPr>
        <w:t>á</w:t>
      </w:r>
      <w:r w:rsidRPr="00526053">
        <w:rPr>
          <w:rFonts w:cs="Arial"/>
          <w:bCs/>
          <w:sz w:val="20"/>
          <w:szCs w:val="20"/>
        </w:rPr>
        <w:t xml:space="preserve"> medido </w:t>
      </w:r>
      <w:r>
        <w:rPr>
          <w:rFonts w:cs="Arial"/>
          <w:bCs/>
          <w:sz w:val="20"/>
          <w:szCs w:val="20"/>
        </w:rPr>
        <w:t>uma única vez por unidade de mobilização de equipe e equipamentos, devendo a Contratada se responsabilizar por todas as despesas relativas a passagens, hospedagens, seguros, carga e descarga, fretes, impostos e outras que se façam necessárias ao cumprimento deste item.</w:t>
      </w:r>
    </w:p>
    <w:p w14:paraId="49B92D31" w14:textId="77777777" w:rsidR="009F194D" w:rsidRPr="00693C3E" w:rsidRDefault="009F194D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9F194D" w:rsidRPr="009F194D" w14:paraId="343283AC" w14:textId="77777777" w:rsidTr="009F194D">
        <w:trPr>
          <w:trHeight w:val="462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D6A7589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2BBD4B" w14:textId="77777777" w:rsidR="009F194D" w:rsidRPr="009F194D" w:rsidRDefault="009F194D" w:rsidP="009F194D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09CCBF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000A7D0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F194D" w:rsidRPr="009F194D" w14:paraId="7F3686AC" w14:textId="77777777" w:rsidTr="009F194D">
        <w:trPr>
          <w:trHeight w:val="231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1E4D" w14:textId="77777777" w:rsidR="009F194D" w:rsidRPr="009F194D" w:rsidRDefault="009F194D" w:rsidP="009F194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1.2.3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35CF" w14:textId="77777777" w:rsidR="009F194D" w:rsidRPr="009F194D" w:rsidRDefault="009F194D" w:rsidP="009F194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Deslocamento e instalação de Flutuante em cada furo, inclusive no primeiro (1º furo)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04C3" w14:textId="77777777" w:rsidR="009F194D" w:rsidRPr="009F194D" w:rsidRDefault="009F194D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5A061" w14:textId="3EA9160F" w:rsidR="009F194D" w:rsidRPr="009F194D" w:rsidRDefault="009F194D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12,0</w:t>
            </w:r>
          </w:p>
        </w:tc>
      </w:tr>
    </w:tbl>
    <w:p w14:paraId="1DDCD60D" w14:textId="709F77DF" w:rsidR="009F194D" w:rsidRDefault="009F194D" w:rsidP="009F194D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Será medido por unidade de deslocamento realizado entre as posições dos furos de sondagem, devendo a contratada verificar a posição do próximo furo a ser realizado </w:t>
      </w:r>
    </w:p>
    <w:p w14:paraId="6007949B" w14:textId="77777777" w:rsidR="009F194D" w:rsidRPr="00693C3E" w:rsidRDefault="009F194D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3A39AC" w:rsidRPr="003A39AC" w14:paraId="64D99756" w14:textId="77777777" w:rsidTr="003A39AC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44061A" w14:textId="77777777" w:rsidR="003A39AC" w:rsidRPr="003A39AC" w:rsidRDefault="003A39AC" w:rsidP="003A39A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AACA4C" w14:textId="77777777" w:rsidR="003A39AC" w:rsidRPr="003A39AC" w:rsidRDefault="003A39AC" w:rsidP="003A39AC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1F7797" w14:textId="77777777" w:rsidR="003A39AC" w:rsidRPr="003A39AC" w:rsidRDefault="003A39AC" w:rsidP="003A39A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C3B9541" w14:textId="77777777" w:rsidR="003A39AC" w:rsidRPr="003A39AC" w:rsidRDefault="003A39AC" w:rsidP="003A39A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3A39AC" w:rsidRPr="003A39AC" w14:paraId="117AF109" w14:textId="77777777" w:rsidTr="003A39AC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9BF9" w14:textId="77777777" w:rsidR="003A39AC" w:rsidRPr="003A39AC" w:rsidRDefault="003A39AC" w:rsidP="003A39AC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1.3.1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4C90" w14:textId="7C3ED1C4" w:rsidR="003A39AC" w:rsidRPr="003A39AC" w:rsidRDefault="003A39AC" w:rsidP="003A39AC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Revestimento diâmetro de 4" a 6" no trecho de lâmina d´água considerando a maré máxima a contar do piso do equipamento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177D" w14:textId="77777777" w:rsidR="003A39AC" w:rsidRPr="003A39AC" w:rsidRDefault="003A39AC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gramStart"/>
            <w:r w:rsidRPr="003A39A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</w:t>
            </w:r>
            <w:proofErr w:type="gram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6F4D2" w14:textId="4FF68069" w:rsidR="003A39AC" w:rsidRPr="003A39AC" w:rsidRDefault="003A39AC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275,0</w:t>
            </w:r>
          </w:p>
        </w:tc>
      </w:tr>
    </w:tbl>
    <w:p w14:paraId="1F7C4C11" w14:textId="1F80B35D" w:rsidR="003A39AC" w:rsidRDefault="003A39AC" w:rsidP="003A39AC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por metro linear de revestimento realizado entre a lâmina d’água e o fundo do leito marinho. Sendo medido após a entrega do relatório de sondagem.</w:t>
      </w:r>
    </w:p>
    <w:p w14:paraId="688F78BF" w14:textId="77777777" w:rsidR="00D36881" w:rsidRPr="00693C3E" w:rsidRDefault="00D36881" w:rsidP="00A32C97">
      <w:pPr>
        <w:tabs>
          <w:tab w:val="left" w:pos="0"/>
          <w:tab w:val="left" w:pos="284"/>
        </w:tabs>
        <w:ind w:right="-1" w:firstLine="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3A39AC" w14:paraId="7B20DDF1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84FCE4" w14:textId="77777777" w:rsidR="00576C84" w:rsidRPr="003A39AC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E65E04" w14:textId="77777777" w:rsidR="00576C84" w:rsidRPr="003A39AC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B19937" w14:textId="77777777" w:rsidR="00576C84" w:rsidRPr="003A39AC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C4FC40C" w14:textId="77777777" w:rsidR="00576C84" w:rsidRPr="003A39AC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3A39AC" w14:paraId="60A67B8A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61BC" w14:textId="26D2031A" w:rsidR="00576C84" w:rsidRPr="003A39AC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3474" w14:textId="2D41471F" w:rsidR="00576C84" w:rsidRPr="003A39AC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Sondagem Mista em solo contado a partir do fundo marinho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00BC" w14:textId="380C25FE" w:rsidR="00576C84" w:rsidRPr="003A39AC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B07C9" w14:textId="7AF8AADE" w:rsidR="00576C84" w:rsidRPr="003A39AC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86,0</w:t>
            </w:r>
          </w:p>
        </w:tc>
      </w:tr>
    </w:tbl>
    <w:p w14:paraId="5D8368DB" w14:textId="3063743B" w:rsidR="009F194D" w:rsidRDefault="00295245" w:rsidP="00295245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por metro linear, contado a partir do fundo marinho</w:t>
      </w:r>
      <w:r w:rsidR="00E64A8C">
        <w:rPr>
          <w:rFonts w:cs="Arial"/>
          <w:bCs/>
          <w:sz w:val="20"/>
          <w:szCs w:val="20"/>
        </w:rPr>
        <w:t xml:space="preserve"> até o impenetrável do SPT</w:t>
      </w:r>
      <w:r w:rsidR="00AD6D07">
        <w:rPr>
          <w:rFonts w:cs="Arial"/>
          <w:bCs/>
          <w:sz w:val="20"/>
          <w:szCs w:val="20"/>
        </w:rPr>
        <w:t>. N</w:t>
      </w:r>
      <w:r w:rsidR="00E64A8C">
        <w:rPr>
          <w:rFonts w:cs="Arial"/>
          <w:bCs/>
          <w:sz w:val="20"/>
          <w:szCs w:val="20"/>
        </w:rPr>
        <w:t>ecessária</w:t>
      </w:r>
      <w:r w:rsidR="00894C2B">
        <w:rPr>
          <w:rFonts w:cs="Arial"/>
          <w:bCs/>
          <w:sz w:val="20"/>
          <w:szCs w:val="20"/>
        </w:rPr>
        <w:t xml:space="preserve"> a </w:t>
      </w:r>
      <w:r w:rsidR="00815911">
        <w:rPr>
          <w:rFonts w:cs="Arial"/>
          <w:bCs/>
          <w:sz w:val="20"/>
          <w:szCs w:val="20"/>
        </w:rPr>
        <w:t>entrega de relatório preliminar</w:t>
      </w:r>
      <w:r>
        <w:rPr>
          <w:rFonts w:cs="Arial"/>
          <w:bCs/>
          <w:sz w:val="20"/>
          <w:szCs w:val="20"/>
        </w:rPr>
        <w:t xml:space="preserve">. </w:t>
      </w:r>
      <w:r w:rsidR="00815911">
        <w:rPr>
          <w:rFonts w:cs="Arial"/>
          <w:bCs/>
          <w:sz w:val="20"/>
          <w:szCs w:val="20"/>
        </w:rPr>
        <w:t xml:space="preserve">Devendo a Contratada apresentar cópia de </w:t>
      </w:r>
      <w:r w:rsidR="002B7207" w:rsidRPr="002B7207">
        <w:rPr>
          <w:rFonts w:cs="Arial"/>
          <w:bCs/>
          <w:sz w:val="20"/>
          <w:szCs w:val="20"/>
        </w:rPr>
        <w:t>ART</w:t>
      </w:r>
      <w:r w:rsidR="00815911">
        <w:rPr>
          <w:rFonts w:cs="Arial"/>
          <w:bCs/>
          <w:sz w:val="20"/>
          <w:szCs w:val="20"/>
        </w:rPr>
        <w:t>.</w:t>
      </w:r>
    </w:p>
    <w:p w14:paraId="5FB676C3" w14:textId="77777777" w:rsidR="002B7207" w:rsidRPr="00693C3E" w:rsidRDefault="002B7207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2539ED86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A7BC3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2EC167E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27C66C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EF41797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33797669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F649" w14:textId="7C8377DD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28BC" w14:textId="6DD548AD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Sondagem a percussão com medição de SPT, a contar do fundo marinho, com ensaio de SPT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8273" w14:textId="26EDA8DA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E3A90" w14:textId="12582D73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86,0</w:t>
            </w:r>
          </w:p>
        </w:tc>
      </w:tr>
    </w:tbl>
    <w:p w14:paraId="609BA734" w14:textId="60C93BDC" w:rsidR="00AD6D07" w:rsidRDefault="00815911" w:rsidP="00AD6D07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por metro linear</w:t>
      </w:r>
      <w:r w:rsidR="00894C2B">
        <w:rPr>
          <w:rFonts w:cs="Arial"/>
          <w:bCs/>
          <w:sz w:val="20"/>
          <w:szCs w:val="20"/>
        </w:rPr>
        <w:t xml:space="preserve"> de</w:t>
      </w:r>
      <w:r w:rsidR="00894C2B" w:rsidRPr="00894C2B">
        <w:rPr>
          <w:rFonts w:cs="Arial"/>
          <w:bCs/>
          <w:sz w:val="20"/>
          <w:szCs w:val="20"/>
        </w:rPr>
        <w:t xml:space="preserve"> </w:t>
      </w:r>
      <w:r w:rsidR="00894C2B">
        <w:rPr>
          <w:rFonts w:cs="Arial"/>
          <w:bCs/>
          <w:sz w:val="20"/>
          <w:szCs w:val="20"/>
        </w:rPr>
        <w:t>ensaio de SPT</w:t>
      </w:r>
      <w:r>
        <w:rPr>
          <w:rFonts w:cs="Arial"/>
          <w:bCs/>
          <w:sz w:val="20"/>
          <w:szCs w:val="20"/>
        </w:rPr>
        <w:t>, contado a partir do fundo marinho</w:t>
      </w:r>
      <w:r w:rsidR="00AD6D07">
        <w:rPr>
          <w:rFonts w:cs="Arial"/>
          <w:bCs/>
          <w:sz w:val="20"/>
          <w:szCs w:val="20"/>
        </w:rPr>
        <w:t xml:space="preserve"> até o impenetrável do SPT.</w:t>
      </w:r>
      <w:r w:rsidR="00AD6D07" w:rsidRPr="00AD6D07">
        <w:rPr>
          <w:rFonts w:cs="Arial"/>
          <w:bCs/>
          <w:sz w:val="20"/>
          <w:szCs w:val="20"/>
        </w:rPr>
        <w:t xml:space="preserve"> </w:t>
      </w:r>
      <w:r w:rsidR="00AD6D07">
        <w:rPr>
          <w:rFonts w:cs="Arial"/>
          <w:bCs/>
          <w:sz w:val="20"/>
          <w:szCs w:val="20"/>
        </w:rPr>
        <w:t xml:space="preserve">Necessária a entrega de relatório preliminar. Devendo a Contratada apresentar cópia de </w:t>
      </w:r>
      <w:r w:rsidR="00AD6D07" w:rsidRPr="002B7207">
        <w:rPr>
          <w:rFonts w:cs="Arial"/>
          <w:bCs/>
          <w:sz w:val="20"/>
          <w:szCs w:val="20"/>
        </w:rPr>
        <w:t>ART</w:t>
      </w:r>
      <w:r w:rsidR="00AD6D07">
        <w:rPr>
          <w:rFonts w:cs="Arial"/>
          <w:bCs/>
          <w:sz w:val="20"/>
          <w:szCs w:val="20"/>
        </w:rPr>
        <w:t>.</w:t>
      </w:r>
    </w:p>
    <w:p w14:paraId="21FCC106" w14:textId="77777777" w:rsidR="002B7207" w:rsidRPr="00693C3E" w:rsidRDefault="002B7207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1289A7FA" w14:textId="77777777" w:rsidTr="00B371F8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2E30B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0F7A01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C8419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C88434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5FC5DA1C" w14:textId="77777777" w:rsidTr="00B371F8">
        <w:trPr>
          <w:trHeight w:val="254"/>
        </w:trPr>
        <w:tc>
          <w:tcPr>
            <w:tcW w:w="6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E9AD" w14:textId="0A7F3F99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6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31B" w14:textId="1F1C45A0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Sondagem mista em alteração de rocha e rocha </w:t>
            </w:r>
            <w:r w:rsidR="003346A0">
              <w:rPr>
                <w:rFonts w:cs="Arial"/>
                <w:color w:val="000000"/>
                <w:sz w:val="18"/>
                <w:szCs w:val="18"/>
              </w:rPr>
              <w:t>sã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após o impenetrável 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A3CE" w14:textId="79ECE9F9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EFD3C" w14:textId="6D1FB189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18,0</w:t>
            </w:r>
          </w:p>
        </w:tc>
      </w:tr>
    </w:tbl>
    <w:p w14:paraId="444D52EA" w14:textId="031D5137" w:rsidR="00576C84" w:rsidRDefault="00815911" w:rsidP="00B371F8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por metro linear</w:t>
      </w:r>
      <w:r w:rsidR="00894C2B">
        <w:rPr>
          <w:rFonts w:cs="Arial"/>
          <w:bCs/>
          <w:sz w:val="20"/>
          <w:szCs w:val="20"/>
        </w:rPr>
        <w:t xml:space="preserve"> de sondagem rotativa </w:t>
      </w:r>
      <w:r w:rsidR="00B371F8">
        <w:rPr>
          <w:rFonts w:cs="Arial"/>
          <w:bCs/>
          <w:sz w:val="20"/>
          <w:szCs w:val="20"/>
        </w:rPr>
        <w:t xml:space="preserve">após o impenetrável do </w:t>
      </w:r>
      <w:r w:rsidR="00894C2B">
        <w:rPr>
          <w:rFonts w:cs="Arial"/>
          <w:bCs/>
          <w:sz w:val="20"/>
          <w:szCs w:val="20"/>
        </w:rPr>
        <w:t>SPT</w:t>
      </w:r>
      <w:r w:rsidR="00B371F8" w:rsidRPr="00B371F8">
        <w:rPr>
          <w:rFonts w:cs="Arial"/>
          <w:bCs/>
          <w:sz w:val="20"/>
          <w:szCs w:val="20"/>
        </w:rPr>
        <w:t xml:space="preserve"> </w:t>
      </w:r>
      <w:r w:rsidR="00B371F8">
        <w:rPr>
          <w:rFonts w:cs="Arial"/>
          <w:bCs/>
          <w:sz w:val="20"/>
          <w:szCs w:val="20"/>
        </w:rPr>
        <w:t xml:space="preserve">Necessária a entrega de relatório preliminar. Devendo a Contratada apresentar cópia de </w:t>
      </w:r>
      <w:r w:rsidR="00B371F8" w:rsidRPr="002B7207">
        <w:rPr>
          <w:rFonts w:cs="Arial"/>
          <w:bCs/>
          <w:sz w:val="20"/>
          <w:szCs w:val="20"/>
        </w:rPr>
        <w:t>ART</w:t>
      </w:r>
      <w:r w:rsidR="00B371F8">
        <w:rPr>
          <w:rFonts w:cs="Arial"/>
          <w:bCs/>
          <w:sz w:val="20"/>
          <w:szCs w:val="20"/>
        </w:rPr>
        <w:t>.</w:t>
      </w:r>
    </w:p>
    <w:p w14:paraId="16C166ED" w14:textId="77777777" w:rsidR="00B371F8" w:rsidRPr="00693C3E" w:rsidRDefault="00B371F8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4AA2299C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3AE7B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D769A3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FC6144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B2C396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1E2C17A1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2AAD" w14:textId="23D8604C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02FE" w14:textId="345E3C8B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Ensaio </w:t>
            </w:r>
            <w:r w:rsidR="003346A0">
              <w:rPr>
                <w:rFonts w:cs="Arial"/>
                <w:color w:val="000000"/>
                <w:sz w:val="18"/>
                <w:szCs w:val="18"/>
              </w:rPr>
              <w:t xml:space="preserve">compressão </w:t>
            </w:r>
            <w:proofErr w:type="spellStart"/>
            <w:r w:rsidR="003346A0">
              <w:rPr>
                <w:rFonts w:cs="Arial"/>
                <w:color w:val="000000"/>
                <w:sz w:val="18"/>
                <w:szCs w:val="18"/>
              </w:rPr>
              <w:t>Triaxial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com 3 corpos de prova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A370" w14:textId="7B8B4401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EDF5F" w14:textId="1614C114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39,0</w:t>
            </w:r>
          </w:p>
        </w:tc>
      </w:tr>
    </w:tbl>
    <w:p w14:paraId="4BCF4B86" w14:textId="5BD382B4" w:rsidR="00A422AE" w:rsidRPr="00693C3E" w:rsidRDefault="00875DE6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Ser</w:t>
      </w:r>
      <w:r w:rsidR="00B371F8">
        <w:rPr>
          <w:rFonts w:cs="Arial"/>
          <w:bCs/>
          <w:sz w:val="20"/>
          <w:szCs w:val="20"/>
        </w:rPr>
        <w:t xml:space="preserve">á medido por ensaio realizado após a entrega de relatório </w:t>
      </w:r>
      <w:r>
        <w:rPr>
          <w:rFonts w:cs="Arial"/>
          <w:bCs/>
          <w:sz w:val="20"/>
          <w:szCs w:val="20"/>
        </w:rPr>
        <w:t xml:space="preserve">impresso e em mídia digital CD/DVD. Devendo a Contratada apresentar cópia de ART. </w:t>
      </w:r>
      <w:r w:rsidR="00DB1936">
        <w:rPr>
          <w:rFonts w:cs="Arial"/>
          <w:bCs/>
          <w:sz w:val="20"/>
          <w:szCs w:val="20"/>
        </w:rPr>
        <w:t xml:space="preserve">Serão </w:t>
      </w:r>
      <w:r w:rsidR="003B3EFC">
        <w:rPr>
          <w:rFonts w:cs="Arial"/>
          <w:bCs/>
          <w:sz w:val="20"/>
          <w:szCs w:val="20"/>
        </w:rPr>
        <w:t xml:space="preserve">coletados </w:t>
      </w:r>
      <w:r w:rsidR="00DB1936">
        <w:rPr>
          <w:rFonts w:cs="Arial"/>
          <w:bCs/>
          <w:sz w:val="20"/>
          <w:szCs w:val="20"/>
        </w:rPr>
        <w:t xml:space="preserve">3 corpos de prova </w:t>
      </w:r>
      <w:r w:rsidR="003B3EFC">
        <w:rPr>
          <w:rFonts w:cs="Arial"/>
          <w:bCs/>
          <w:sz w:val="20"/>
          <w:szCs w:val="20"/>
        </w:rPr>
        <w:t xml:space="preserve">por furo </w:t>
      </w:r>
      <w:r w:rsidR="003B3EFC" w:rsidRPr="00693C3E">
        <w:rPr>
          <w:rFonts w:cs="Arial"/>
          <w:sz w:val="20"/>
          <w:szCs w:val="20"/>
        </w:rPr>
        <w:t>para ensaio</w:t>
      </w:r>
      <w:r w:rsidR="00DB1936" w:rsidRPr="00693C3E">
        <w:rPr>
          <w:rFonts w:cs="Arial"/>
          <w:sz w:val="20"/>
          <w:szCs w:val="20"/>
        </w:rPr>
        <w:t xml:space="preserve">, totalizando a partir dos 13 furos, 39 ao final dos ensaios. </w:t>
      </w:r>
    </w:p>
    <w:p w14:paraId="1C934658" w14:textId="4C9728C9" w:rsidR="00576C84" w:rsidRPr="00693C3E" w:rsidRDefault="00576C84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1A777164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2698C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BF85F2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82809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78BD502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5329FFD4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BDA0" w14:textId="27D5F76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9B16" w14:textId="2D3FB8A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Granulometria Completa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6D7C" w14:textId="6DD7895E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F2DB9" w14:textId="397A481C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13,0</w:t>
            </w:r>
          </w:p>
        </w:tc>
      </w:tr>
    </w:tbl>
    <w:p w14:paraId="0D4837F8" w14:textId="4F2C419E" w:rsidR="00576C84" w:rsidRDefault="00FA6453" w:rsidP="00576C84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por ensaio realizado após a entrega do relatório impresso e em mídia digital CD/DVD. Devendo a Contratada apresentar cópia de ART. Em cada furo será coletada uma amostra para realização do ensaio.</w:t>
      </w:r>
      <w:r w:rsidR="00DB1936">
        <w:rPr>
          <w:rFonts w:cs="Arial"/>
          <w:bCs/>
          <w:sz w:val="20"/>
          <w:szCs w:val="20"/>
        </w:rPr>
        <w:t xml:space="preserve"> </w:t>
      </w:r>
    </w:p>
    <w:p w14:paraId="3EBAB668" w14:textId="77777777" w:rsidR="00693C3E" w:rsidRPr="00693C3E" w:rsidRDefault="00693C3E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1A3B930D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86C6AD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80C2C7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BCFD5F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C50FE6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3F2FC011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1BF5" w14:textId="1F22358F" w:rsidR="00576C84" w:rsidRPr="00576C84" w:rsidRDefault="00576C84" w:rsidP="004B19D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</w:t>
            </w:r>
            <w:r w:rsidR="004B19D9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75B8" w14:textId="3B2ED20E" w:rsidR="00576C84" w:rsidRPr="00576C84" w:rsidRDefault="00576C84" w:rsidP="00EE2278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Desmobilização de flutuante de sondagem mista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0D73" w14:textId="594DE43D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BED69" w14:textId="63E8711F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3D0E2C54" w14:textId="15ED24E2" w:rsidR="002B7207" w:rsidRDefault="00172710" w:rsidP="00172710">
      <w:pPr>
        <w:tabs>
          <w:tab w:val="left" w:pos="0"/>
          <w:tab w:val="left" w:pos="284"/>
        </w:tabs>
        <w:spacing w:before="120"/>
        <w:ind w:firstLine="851"/>
        <w:rPr>
          <w:rFonts w:cs="Arial"/>
          <w:color w:val="000000"/>
          <w:sz w:val="20"/>
          <w:szCs w:val="20"/>
        </w:rPr>
      </w:pPr>
      <w:r w:rsidRPr="00A878F7">
        <w:rPr>
          <w:rFonts w:cs="Arial"/>
          <w:bCs/>
          <w:sz w:val="20"/>
          <w:szCs w:val="20"/>
        </w:rPr>
        <w:t>Será medido uma única vez a</w:t>
      </w:r>
      <w:r w:rsidR="00636794" w:rsidRPr="00A878F7">
        <w:rPr>
          <w:rFonts w:cs="Arial"/>
          <w:bCs/>
          <w:sz w:val="20"/>
          <w:szCs w:val="20"/>
        </w:rPr>
        <w:t xml:space="preserve">pós a </w:t>
      </w:r>
      <w:r w:rsidRPr="00A878F7">
        <w:rPr>
          <w:rFonts w:cs="Arial"/>
          <w:bCs/>
          <w:sz w:val="20"/>
          <w:szCs w:val="20"/>
        </w:rPr>
        <w:t>d</w:t>
      </w:r>
      <w:r w:rsidR="00636794" w:rsidRPr="00A878F7">
        <w:rPr>
          <w:rFonts w:cs="Arial"/>
          <w:bCs/>
          <w:sz w:val="20"/>
          <w:szCs w:val="20"/>
        </w:rPr>
        <w:t xml:space="preserve">esmobilização </w:t>
      </w:r>
      <w:r w:rsidRPr="00A878F7">
        <w:rPr>
          <w:rFonts w:cs="Arial"/>
          <w:color w:val="000000"/>
          <w:sz w:val="20"/>
          <w:szCs w:val="20"/>
        </w:rPr>
        <w:t>de flutuante</w:t>
      </w:r>
      <w:r w:rsidR="00A878F7">
        <w:rPr>
          <w:rFonts w:cs="Arial"/>
          <w:color w:val="000000"/>
          <w:sz w:val="20"/>
          <w:szCs w:val="20"/>
        </w:rPr>
        <w:t xml:space="preserve">, </w:t>
      </w:r>
      <w:r w:rsidRPr="00A878F7">
        <w:rPr>
          <w:rFonts w:cs="Arial"/>
          <w:color w:val="000000"/>
          <w:sz w:val="20"/>
          <w:szCs w:val="20"/>
        </w:rPr>
        <w:t xml:space="preserve">equipe </w:t>
      </w:r>
      <w:r w:rsidR="00A878F7">
        <w:rPr>
          <w:rFonts w:cs="Arial"/>
          <w:color w:val="000000"/>
          <w:sz w:val="20"/>
          <w:szCs w:val="20"/>
        </w:rPr>
        <w:t xml:space="preserve">e equipamentos </w:t>
      </w:r>
      <w:r w:rsidRPr="00A878F7">
        <w:rPr>
          <w:rFonts w:cs="Arial"/>
          <w:color w:val="000000"/>
          <w:sz w:val="20"/>
          <w:szCs w:val="20"/>
        </w:rPr>
        <w:t>de sondagem mista</w:t>
      </w:r>
      <w:r w:rsidR="00A878F7">
        <w:rPr>
          <w:rFonts w:cs="Arial"/>
          <w:color w:val="000000"/>
          <w:sz w:val="20"/>
          <w:szCs w:val="20"/>
        </w:rPr>
        <w:t>.</w:t>
      </w:r>
    </w:p>
    <w:p w14:paraId="6862C5D7" w14:textId="77777777" w:rsidR="00EE2278" w:rsidRPr="00693C3E" w:rsidRDefault="00EE2278" w:rsidP="00693C3E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EE2278" w:rsidRPr="00EE2278" w14:paraId="68D6C63F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68A30E" w14:textId="77777777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44524F" w14:textId="77777777" w:rsidR="00EE2278" w:rsidRPr="00EE2278" w:rsidRDefault="00EE2278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169536" w14:textId="77777777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D6723D7" w14:textId="77777777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EE2278" w:rsidRPr="00EE2278" w14:paraId="7FE04C69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423F" w14:textId="0A2A6C06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cs="Arial"/>
                <w:color w:val="000000"/>
                <w:sz w:val="18"/>
                <w:szCs w:val="18"/>
              </w:rPr>
              <w:t>1.5.2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18D1" w14:textId="77777777" w:rsidR="00EE2278" w:rsidRPr="00EE2278" w:rsidRDefault="00EE2278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cs="Arial"/>
                <w:color w:val="000000"/>
                <w:sz w:val="18"/>
                <w:szCs w:val="18"/>
              </w:rPr>
              <w:t xml:space="preserve">Desmobilização de 01 container </w:t>
            </w:r>
            <w:proofErr w:type="spellStart"/>
            <w:r w:rsidRPr="00EE2278">
              <w:rPr>
                <w:rFonts w:cs="Arial"/>
                <w:color w:val="000000"/>
                <w:sz w:val="18"/>
                <w:szCs w:val="18"/>
              </w:rPr>
              <w:t>termoacústico</w:t>
            </w:r>
            <w:proofErr w:type="spellEnd"/>
            <w:r w:rsidRPr="00EE2278">
              <w:rPr>
                <w:rFonts w:cs="Arial"/>
                <w:color w:val="000000"/>
                <w:sz w:val="18"/>
                <w:szCs w:val="18"/>
              </w:rPr>
              <w:t xml:space="preserve"> (para escritório) com ar condicionado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F107" w14:textId="77777777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E2278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70FB" w14:textId="77777777" w:rsidR="00EE2278" w:rsidRPr="00EE2278" w:rsidRDefault="00EE2278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E2278"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5AE04277" w14:textId="77777777" w:rsidR="00EE2278" w:rsidRPr="00A878F7" w:rsidRDefault="00EE2278" w:rsidP="00EE2278">
      <w:pPr>
        <w:tabs>
          <w:tab w:val="left" w:pos="0"/>
          <w:tab w:val="left" w:pos="284"/>
        </w:tabs>
        <w:spacing w:before="120"/>
        <w:ind w:firstLine="851"/>
        <w:rPr>
          <w:rFonts w:cs="Arial"/>
          <w:bCs/>
          <w:sz w:val="20"/>
          <w:szCs w:val="20"/>
        </w:rPr>
      </w:pPr>
      <w:r w:rsidRPr="00EE2278">
        <w:rPr>
          <w:rFonts w:cs="Arial"/>
          <w:bCs/>
          <w:sz w:val="20"/>
          <w:szCs w:val="20"/>
        </w:rPr>
        <w:t xml:space="preserve">Será medido uma única vez após a desmobilização </w:t>
      </w:r>
      <w:r w:rsidRPr="00EE2278">
        <w:rPr>
          <w:rFonts w:cs="Arial"/>
          <w:color w:val="000000"/>
          <w:sz w:val="20"/>
          <w:szCs w:val="20"/>
        </w:rPr>
        <w:t xml:space="preserve">de container </w:t>
      </w:r>
      <w:proofErr w:type="spellStart"/>
      <w:r w:rsidRPr="00EE2278">
        <w:rPr>
          <w:rFonts w:cs="Arial"/>
          <w:color w:val="000000"/>
          <w:sz w:val="20"/>
          <w:szCs w:val="20"/>
        </w:rPr>
        <w:t>termoacústico</w:t>
      </w:r>
      <w:proofErr w:type="spellEnd"/>
      <w:r w:rsidRPr="00EE2278">
        <w:rPr>
          <w:rFonts w:cs="Arial"/>
          <w:color w:val="000000"/>
          <w:sz w:val="20"/>
          <w:szCs w:val="20"/>
        </w:rPr>
        <w:t>.</w:t>
      </w:r>
    </w:p>
    <w:p w14:paraId="7409AC78" w14:textId="77777777" w:rsidR="002B7207" w:rsidRPr="00D36881" w:rsidRDefault="002B7207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C32023" w14:paraId="2C45F90D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962CBC" w14:textId="77777777" w:rsidR="00576C84" w:rsidRPr="00C32023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3F0C07" w14:textId="77777777" w:rsidR="00576C84" w:rsidRPr="00C32023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BD3952" w14:textId="77777777" w:rsidR="00576C84" w:rsidRPr="00C32023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44CAAED" w14:textId="77777777" w:rsidR="00576C84" w:rsidRPr="00C32023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C32023" w14:paraId="378A21C0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2EFC" w14:textId="5727DBB6" w:rsidR="00576C84" w:rsidRPr="00C32023" w:rsidRDefault="00576C84" w:rsidP="004B19D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cs="Arial"/>
                <w:color w:val="000000"/>
                <w:sz w:val="18"/>
                <w:szCs w:val="18"/>
              </w:rPr>
              <w:t>1.</w:t>
            </w:r>
            <w:r w:rsidR="004B19D9" w:rsidRPr="00C32023">
              <w:rPr>
                <w:rFonts w:cs="Arial"/>
                <w:color w:val="000000"/>
                <w:sz w:val="18"/>
                <w:szCs w:val="18"/>
              </w:rPr>
              <w:t>5</w:t>
            </w:r>
            <w:r w:rsidRPr="00C32023">
              <w:rPr>
                <w:rFonts w:cs="Arial"/>
                <w:color w:val="000000"/>
                <w:sz w:val="18"/>
                <w:szCs w:val="18"/>
              </w:rPr>
              <w:t>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230E" w14:textId="6D68404E" w:rsidR="00576C84" w:rsidRPr="00EE2278" w:rsidRDefault="00576C84" w:rsidP="00576C84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32023">
              <w:rPr>
                <w:rFonts w:cs="Arial"/>
                <w:color w:val="000000"/>
                <w:sz w:val="18"/>
                <w:szCs w:val="18"/>
              </w:rPr>
              <w:t xml:space="preserve">Desmobilização de </w:t>
            </w:r>
            <w:r w:rsidR="00EE2278">
              <w:rPr>
                <w:rFonts w:cs="Arial"/>
                <w:color w:val="000000"/>
                <w:sz w:val="18"/>
                <w:szCs w:val="18"/>
              </w:rPr>
              <w:t xml:space="preserve">equipe e </w:t>
            </w:r>
            <w:r w:rsidRPr="00C32023">
              <w:rPr>
                <w:rFonts w:cs="Arial"/>
                <w:color w:val="000000"/>
                <w:sz w:val="18"/>
                <w:szCs w:val="18"/>
              </w:rPr>
              <w:t>equipamentos de sondagem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C20D" w14:textId="1CCAD711" w:rsidR="00576C84" w:rsidRPr="00C32023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32023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95121" w14:textId="0A607583" w:rsidR="00576C84" w:rsidRPr="00C32023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C32023"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53D14688" w14:textId="39EF3FEB" w:rsidR="002B7207" w:rsidRPr="00C32023" w:rsidRDefault="00172710" w:rsidP="00172710">
      <w:pPr>
        <w:tabs>
          <w:tab w:val="left" w:pos="0"/>
          <w:tab w:val="left" w:pos="284"/>
        </w:tabs>
        <w:spacing w:before="120"/>
        <w:ind w:firstLine="851"/>
        <w:rPr>
          <w:rFonts w:cs="Arial"/>
          <w:bCs/>
          <w:sz w:val="20"/>
          <w:szCs w:val="20"/>
        </w:rPr>
      </w:pPr>
      <w:r w:rsidRPr="00C32023">
        <w:rPr>
          <w:rFonts w:cs="Arial"/>
          <w:bCs/>
          <w:sz w:val="20"/>
          <w:szCs w:val="20"/>
        </w:rPr>
        <w:t xml:space="preserve">Será medido uma única vez </w:t>
      </w:r>
      <w:r w:rsidR="00EE2278">
        <w:rPr>
          <w:rFonts w:cs="Arial"/>
          <w:bCs/>
          <w:sz w:val="20"/>
          <w:szCs w:val="20"/>
        </w:rPr>
        <w:t xml:space="preserve">após a desmobilização de equipe e todos os </w:t>
      </w:r>
      <w:r w:rsidRPr="00C32023">
        <w:rPr>
          <w:rFonts w:cs="Arial"/>
          <w:bCs/>
          <w:sz w:val="20"/>
          <w:szCs w:val="20"/>
        </w:rPr>
        <w:t>equipamentos de sondagem.</w:t>
      </w:r>
    </w:p>
    <w:p w14:paraId="0A8F339B" w14:textId="77777777" w:rsidR="00636794" w:rsidRPr="00D36881" w:rsidRDefault="00636794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7E3430A7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A7C83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B8556D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6B1F01A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354FB29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61E8DD9B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71ED" w14:textId="7394C863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634C" w14:textId="6150F8B3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Mobilização de equipe e equipamentos, incluso barco de apoio, para levantamento de sísmica no mar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180E" w14:textId="16960A1F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B8277" w14:textId="1EE398D3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3D8A5D00" w14:textId="5FBF5753" w:rsidR="00576C84" w:rsidRPr="00E64A8C" w:rsidRDefault="00172710" w:rsidP="00172710">
      <w:pPr>
        <w:tabs>
          <w:tab w:val="left" w:pos="0"/>
          <w:tab w:val="left" w:pos="284"/>
        </w:tabs>
        <w:spacing w:before="120"/>
        <w:ind w:firstLine="851"/>
        <w:rPr>
          <w:rFonts w:cs="Arial"/>
          <w:bCs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a mobilização </w:t>
      </w:r>
      <w:r w:rsidR="004F7FF1" w:rsidRPr="00E64A8C">
        <w:rPr>
          <w:rFonts w:cs="Arial"/>
          <w:color w:val="000000"/>
          <w:sz w:val="20"/>
          <w:szCs w:val="20"/>
        </w:rPr>
        <w:t xml:space="preserve">de equipe e equipamentos, incluso </w:t>
      </w:r>
      <w:r w:rsidR="009721F0">
        <w:rPr>
          <w:rFonts w:cs="Arial"/>
          <w:color w:val="000000"/>
          <w:sz w:val="20"/>
          <w:szCs w:val="20"/>
        </w:rPr>
        <w:t>em</w:t>
      </w:r>
      <w:r w:rsidR="004F7FF1" w:rsidRPr="00E64A8C">
        <w:rPr>
          <w:rFonts w:cs="Arial"/>
          <w:color w:val="000000"/>
          <w:sz w:val="20"/>
          <w:szCs w:val="20"/>
        </w:rPr>
        <w:t>barc</w:t>
      </w:r>
      <w:r w:rsidR="009721F0">
        <w:rPr>
          <w:rFonts w:cs="Arial"/>
          <w:color w:val="000000"/>
          <w:sz w:val="20"/>
          <w:szCs w:val="20"/>
        </w:rPr>
        <w:t>ação tripulada</w:t>
      </w:r>
      <w:r w:rsidR="004F7FF1" w:rsidRPr="00E64A8C">
        <w:rPr>
          <w:rFonts w:cs="Arial"/>
          <w:color w:val="000000"/>
          <w:sz w:val="20"/>
          <w:szCs w:val="20"/>
        </w:rPr>
        <w:t xml:space="preserve"> de apoio, para levantamento de sísmica no mar</w:t>
      </w:r>
      <w:r w:rsidRPr="00E64A8C">
        <w:rPr>
          <w:rFonts w:cs="Arial"/>
          <w:bCs/>
          <w:sz w:val="20"/>
          <w:szCs w:val="20"/>
        </w:rPr>
        <w:t>.</w:t>
      </w:r>
    </w:p>
    <w:p w14:paraId="5D340C6A" w14:textId="77777777" w:rsidR="00636794" w:rsidRPr="00D36881" w:rsidRDefault="00636794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5A0B7A8A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1E8CBD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09E9EE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601CF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443045F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6A87FD10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EBA9" w14:textId="46131EB6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589C" w14:textId="701D29F8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Levantamento de Sísmica no Mar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2494" w14:textId="10FA47EA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8F551" w14:textId="394ECC12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113.000,0</w:t>
            </w:r>
          </w:p>
        </w:tc>
      </w:tr>
    </w:tbl>
    <w:p w14:paraId="0CA1C9EA" w14:textId="24EBBA10" w:rsidR="00636794" w:rsidRDefault="004F7FF1" w:rsidP="00636794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em metro quadrado</w:t>
      </w:r>
      <w:r w:rsidR="00C97CAD">
        <w:rPr>
          <w:rFonts w:cs="Arial"/>
          <w:bCs/>
          <w:sz w:val="20"/>
          <w:szCs w:val="20"/>
        </w:rPr>
        <w:t xml:space="preserve"> de levantamento realizado</w:t>
      </w:r>
      <w:r>
        <w:rPr>
          <w:rFonts w:cs="Arial"/>
          <w:bCs/>
          <w:sz w:val="20"/>
          <w:szCs w:val="20"/>
        </w:rPr>
        <w:t xml:space="preserve">, </w:t>
      </w:r>
      <w:r w:rsidR="00C97CAD">
        <w:rPr>
          <w:rFonts w:cs="Arial"/>
          <w:bCs/>
          <w:sz w:val="20"/>
          <w:szCs w:val="20"/>
        </w:rPr>
        <w:t xml:space="preserve">após a entrega de relatório </w:t>
      </w:r>
      <w:r>
        <w:rPr>
          <w:rFonts w:cs="Arial"/>
          <w:bCs/>
          <w:sz w:val="20"/>
          <w:szCs w:val="20"/>
        </w:rPr>
        <w:t>impresso e em mídia digital CD/DVD. Devendo a contratada entregar cópia de ART.</w:t>
      </w:r>
    </w:p>
    <w:p w14:paraId="6B551DCB" w14:textId="77777777" w:rsidR="000077F5" w:rsidRPr="00D36881" w:rsidRDefault="000077F5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2360A2F2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E993BF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D5CADF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D4A79A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B2E8993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627BE485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EFE3" w14:textId="4C2FBCAE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A65D" w14:textId="1314B47C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Desmobilização de equipe e equipamentos, incluso barco de apoio, para levantamento de sísmica no mar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21E3" w14:textId="29C96890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9F513" w14:textId="32B9B73F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45FA9DA7" w14:textId="749FC242" w:rsidR="00576C84" w:rsidRPr="00E64A8C" w:rsidRDefault="004F7FF1" w:rsidP="004F7FF1">
      <w:pPr>
        <w:tabs>
          <w:tab w:val="left" w:pos="0"/>
          <w:tab w:val="left" w:pos="284"/>
        </w:tabs>
        <w:spacing w:before="120"/>
        <w:rPr>
          <w:rFonts w:cs="Arial"/>
          <w:color w:val="000000"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a desmobilização </w:t>
      </w:r>
      <w:r w:rsidRPr="00E64A8C">
        <w:rPr>
          <w:rFonts w:cs="Arial"/>
          <w:color w:val="000000"/>
          <w:sz w:val="20"/>
          <w:szCs w:val="20"/>
        </w:rPr>
        <w:t xml:space="preserve">de equipe e equipamentos, incluso </w:t>
      </w:r>
      <w:r w:rsidR="000077F5">
        <w:rPr>
          <w:rFonts w:cs="Arial"/>
          <w:color w:val="000000"/>
          <w:sz w:val="20"/>
          <w:szCs w:val="20"/>
        </w:rPr>
        <w:t xml:space="preserve">embarcação </w:t>
      </w:r>
      <w:r w:rsidRPr="00E64A8C">
        <w:rPr>
          <w:rFonts w:cs="Arial"/>
          <w:color w:val="000000"/>
          <w:sz w:val="20"/>
          <w:szCs w:val="20"/>
        </w:rPr>
        <w:t>de apoio.</w:t>
      </w:r>
    </w:p>
    <w:p w14:paraId="14C86EA8" w14:textId="77777777" w:rsidR="00A422AE" w:rsidRDefault="00A422AE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4F814968" w14:textId="77777777" w:rsidR="00A32C97" w:rsidRPr="00D36881" w:rsidRDefault="00A32C97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A422AE" w:rsidRPr="00576C84" w14:paraId="6B9DDA85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57A69D" w14:textId="77777777" w:rsidR="00A422AE" w:rsidRPr="00576C84" w:rsidRDefault="00A422A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9FD64A" w14:textId="77777777" w:rsidR="00A422AE" w:rsidRPr="00576C84" w:rsidRDefault="00A422AE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8EC9519" w14:textId="77777777" w:rsidR="00A422AE" w:rsidRPr="00576C84" w:rsidRDefault="00A422A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720AD1B" w14:textId="77777777" w:rsidR="00A422AE" w:rsidRPr="00576C84" w:rsidRDefault="00A422A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422AE" w:rsidRPr="00576C84" w14:paraId="4C6D3649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07DF" w14:textId="112AA725" w:rsidR="00A422AE" w:rsidRPr="004B19D9" w:rsidRDefault="004B19D9" w:rsidP="00465B6C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B19D9">
              <w:rPr>
                <w:rFonts w:cs="Arial"/>
                <w:color w:val="000000"/>
                <w:sz w:val="18"/>
                <w:szCs w:val="18"/>
              </w:rPr>
              <w:t>3.</w:t>
            </w:r>
            <w:r w:rsidR="00465B6C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AAB1" w14:textId="6E5AC892" w:rsidR="00A422AE" w:rsidRPr="004B19D9" w:rsidRDefault="00A422AE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B19D9">
              <w:rPr>
                <w:rFonts w:cs="Arial"/>
                <w:color w:val="000000"/>
                <w:sz w:val="18"/>
                <w:szCs w:val="18"/>
              </w:rPr>
              <w:t xml:space="preserve">Relatório Final de Sondagem Marítima e Levantamento de </w:t>
            </w:r>
            <w:r w:rsidR="004B19D9" w:rsidRPr="004B19D9">
              <w:rPr>
                <w:rFonts w:cs="Arial"/>
                <w:color w:val="000000"/>
                <w:sz w:val="18"/>
                <w:szCs w:val="18"/>
              </w:rPr>
              <w:t>Sísmica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F003" w14:textId="77777777" w:rsidR="00A422AE" w:rsidRPr="004B19D9" w:rsidRDefault="00A422A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B19D9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78745" w14:textId="77777777" w:rsidR="00A422AE" w:rsidRPr="004B19D9" w:rsidRDefault="00A422A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B19D9"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65202CAB" w14:textId="0DB739F1" w:rsidR="00636794" w:rsidRPr="00E64A8C" w:rsidRDefault="004B19D9" w:rsidP="004B19D9">
      <w:pPr>
        <w:tabs>
          <w:tab w:val="left" w:pos="0"/>
          <w:tab w:val="left" w:pos="284"/>
        </w:tabs>
        <w:spacing w:before="120"/>
        <w:ind w:firstLine="851"/>
        <w:rPr>
          <w:rFonts w:cs="Arial"/>
          <w:bCs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a entrega do </w:t>
      </w:r>
      <w:r w:rsidRPr="00E64A8C">
        <w:rPr>
          <w:rFonts w:cs="Arial"/>
          <w:color w:val="000000"/>
          <w:sz w:val="20"/>
          <w:szCs w:val="20"/>
        </w:rPr>
        <w:t>Relatório Final de Sondagem Marítima e Levantamento de Sísmica</w:t>
      </w:r>
      <w:r w:rsidR="00A32C97">
        <w:rPr>
          <w:rFonts w:cs="Arial"/>
          <w:color w:val="000000"/>
          <w:sz w:val="20"/>
          <w:szCs w:val="20"/>
        </w:rPr>
        <w:t xml:space="preserve"> </w:t>
      </w:r>
      <w:r w:rsidR="00A32C97" w:rsidRPr="00636794">
        <w:rPr>
          <w:rFonts w:cs="Arial"/>
          <w:bCs/>
          <w:sz w:val="20"/>
          <w:szCs w:val="20"/>
        </w:rPr>
        <w:t xml:space="preserve">impresso e </w:t>
      </w:r>
      <w:r w:rsidR="00A32C97">
        <w:rPr>
          <w:rFonts w:cs="Arial"/>
          <w:bCs/>
          <w:sz w:val="20"/>
          <w:szCs w:val="20"/>
        </w:rPr>
        <w:t>em mídia digital CD / DVD</w:t>
      </w:r>
      <w:r w:rsidRPr="00E64A8C">
        <w:rPr>
          <w:rFonts w:cs="Arial"/>
          <w:color w:val="000000"/>
          <w:sz w:val="20"/>
          <w:szCs w:val="20"/>
        </w:rPr>
        <w:t>.</w:t>
      </w:r>
      <w:r w:rsidR="00E75290" w:rsidRPr="00E64A8C">
        <w:rPr>
          <w:rFonts w:cs="Arial"/>
          <w:color w:val="000000"/>
          <w:sz w:val="20"/>
          <w:szCs w:val="20"/>
        </w:rPr>
        <w:t xml:space="preserve"> </w:t>
      </w:r>
      <w:r w:rsidR="000077F5">
        <w:rPr>
          <w:rFonts w:cs="Arial"/>
          <w:bCs/>
          <w:sz w:val="20"/>
          <w:szCs w:val="20"/>
        </w:rPr>
        <w:t>Devendo a contratada entregar cópia de ART.</w:t>
      </w:r>
    </w:p>
    <w:p w14:paraId="3B272D1B" w14:textId="77777777" w:rsidR="00D36881" w:rsidRPr="00D36881" w:rsidRDefault="00D36881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1C961C01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55485D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9EF33A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E5D06A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D792BE8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12D7E110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1918" w14:textId="48CFE8A3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998B" w14:textId="5E9628C5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Mobilização para desenvolvimento de EVTEA e Desenvolvimento de Projeto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2B95" w14:textId="3D9D74B5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FD4EA" w14:textId="27F82777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7EE1E44C" w14:textId="4861A8A7" w:rsidR="00576C84" w:rsidRPr="00E64A8C" w:rsidRDefault="004F7FF1" w:rsidP="00576C84">
      <w:pPr>
        <w:tabs>
          <w:tab w:val="left" w:pos="0"/>
          <w:tab w:val="left" w:pos="284"/>
        </w:tabs>
        <w:spacing w:before="120"/>
        <w:rPr>
          <w:rFonts w:cs="Arial"/>
          <w:color w:val="000000"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>Será medido uma única vez após</w:t>
      </w:r>
      <w:r w:rsidRPr="00E64A8C">
        <w:rPr>
          <w:rFonts w:cs="Arial"/>
          <w:color w:val="000000"/>
          <w:sz w:val="20"/>
          <w:szCs w:val="20"/>
        </w:rPr>
        <w:t xml:space="preserve"> Mobilização </w:t>
      </w:r>
      <w:r w:rsidR="00C32023">
        <w:rPr>
          <w:rFonts w:cs="Arial"/>
          <w:color w:val="000000"/>
          <w:sz w:val="20"/>
          <w:szCs w:val="20"/>
        </w:rPr>
        <w:t>de todos os equipamentos</w:t>
      </w:r>
      <w:r w:rsidR="00D15B74">
        <w:rPr>
          <w:rFonts w:cs="Arial"/>
          <w:color w:val="000000"/>
          <w:sz w:val="20"/>
          <w:szCs w:val="20"/>
        </w:rPr>
        <w:t xml:space="preserve"> e </w:t>
      </w:r>
      <w:r w:rsidR="00C32023">
        <w:rPr>
          <w:rFonts w:cs="Arial"/>
          <w:color w:val="000000"/>
          <w:sz w:val="20"/>
          <w:szCs w:val="20"/>
        </w:rPr>
        <w:t xml:space="preserve">mão de obra </w:t>
      </w:r>
      <w:r w:rsidRPr="00E64A8C">
        <w:rPr>
          <w:rFonts w:cs="Arial"/>
          <w:color w:val="000000"/>
          <w:sz w:val="20"/>
          <w:szCs w:val="20"/>
        </w:rPr>
        <w:t>para desenvolvimento de EVTEA e Desenvolvimento de Projeto.</w:t>
      </w:r>
    </w:p>
    <w:p w14:paraId="18E655D6" w14:textId="77777777" w:rsidR="004F7FF1" w:rsidRPr="00D36881" w:rsidRDefault="004F7FF1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0418DF39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002E5F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FFC89C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BFB0D5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7EFC301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227B5723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49B9" w14:textId="41F95A23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2B02" w14:textId="110D55A8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Projeto Conceitual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9551" w14:textId="403B48CB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BF0A3" w14:textId="3AD78044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27F9386F" w14:textId="2DE9EEED" w:rsidR="004F7FF1" w:rsidRDefault="004F7FF1" w:rsidP="004B19D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uma única vez a</w:t>
      </w:r>
      <w:r w:rsidRPr="00636794">
        <w:rPr>
          <w:rFonts w:cs="Arial"/>
          <w:bCs/>
          <w:sz w:val="20"/>
          <w:szCs w:val="20"/>
        </w:rPr>
        <w:t>pós</w:t>
      </w:r>
      <w:r w:rsidR="00636794" w:rsidRPr="00636794">
        <w:rPr>
          <w:rFonts w:cs="Arial"/>
          <w:bCs/>
          <w:sz w:val="20"/>
          <w:szCs w:val="20"/>
        </w:rPr>
        <w:t xml:space="preserve"> a aprovação da Fiscalização </w:t>
      </w:r>
      <w:r w:rsidR="000A5078">
        <w:rPr>
          <w:rFonts w:cs="Arial"/>
          <w:bCs/>
          <w:sz w:val="20"/>
          <w:szCs w:val="20"/>
        </w:rPr>
        <w:t xml:space="preserve">da </w:t>
      </w:r>
      <w:r w:rsidR="00636794" w:rsidRPr="00636794">
        <w:rPr>
          <w:rFonts w:cs="Arial"/>
          <w:bCs/>
          <w:sz w:val="20"/>
          <w:szCs w:val="20"/>
        </w:rPr>
        <w:t>EMAP, devendo a contratada corrigir os eventua</w:t>
      </w:r>
      <w:r w:rsidR="00295245">
        <w:rPr>
          <w:rFonts w:cs="Arial"/>
          <w:bCs/>
          <w:sz w:val="20"/>
          <w:szCs w:val="20"/>
        </w:rPr>
        <w:t>i</w:t>
      </w:r>
      <w:r w:rsidR="00636794" w:rsidRPr="00636794">
        <w:rPr>
          <w:rFonts w:cs="Arial"/>
          <w:bCs/>
          <w:sz w:val="20"/>
          <w:szCs w:val="20"/>
        </w:rPr>
        <w:t>s err</w:t>
      </w:r>
      <w:r>
        <w:rPr>
          <w:rFonts w:cs="Arial"/>
          <w:bCs/>
          <w:sz w:val="20"/>
          <w:szCs w:val="20"/>
        </w:rPr>
        <w:t xml:space="preserve">os apontados pela fiscalização, com a </w:t>
      </w:r>
      <w:r w:rsidR="000A5078">
        <w:rPr>
          <w:rFonts w:cs="Arial"/>
          <w:bCs/>
          <w:sz w:val="20"/>
          <w:szCs w:val="20"/>
        </w:rPr>
        <w:t>entrega de P</w:t>
      </w:r>
      <w:r>
        <w:rPr>
          <w:rFonts w:cs="Arial"/>
          <w:bCs/>
          <w:sz w:val="20"/>
          <w:szCs w:val="20"/>
        </w:rPr>
        <w:t>rojeto</w:t>
      </w:r>
      <w:r w:rsidR="000A5078">
        <w:rPr>
          <w:rFonts w:cs="Arial"/>
          <w:bCs/>
          <w:sz w:val="20"/>
          <w:szCs w:val="20"/>
        </w:rPr>
        <w:t xml:space="preserve"> Conceitual </w:t>
      </w:r>
      <w:r w:rsidR="00636794" w:rsidRPr="00636794">
        <w:rPr>
          <w:rFonts w:cs="Arial"/>
          <w:bCs/>
          <w:sz w:val="20"/>
          <w:szCs w:val="20"/>
        </w:rPr>
        <w:t xml:space="preserve">impresso e </w:t>
      </w:r>
      <w:r>
        <w:rPr>
          <w:rFonts w:cs="Arial"/>
          <w:bCs/>
          <w:sz w:val="20"/>
          <w:szCs w:val="20"/>
        </w:rPr>
        <w:t>em mídia digital CD / DVD. Devendo a contratada entregar cópia de ART</w:t>
      </w:r>
      <w:r w:rsidR="00C32023">
        <w:rPr>
          <w:rFonts w:cs="Arial"/>
          <w:bCs/>
          <w:sz w:val="20"/>
          <w:szCs w:val="20"/>
        </w:rPr>
        <w:t xml:space="preserve"> e Termo de</w:t>
      </w:r>
      <w:r>
        <w:rPr>
          <w:rFonts w:cs="Arial"/>
          <w:bCs/>
          <w:sz w:val="20"/>
          <w:szCs w:val="20"/>
        </w:rPr>
        <w:t xml:space="preserve"> D</w:t>
      </w:r>
      <w:r w:rsidR="00636794" w:rsidRPr="00636794">
        <w:rPr>
          <w:rFonts w:cs="Arial"/>
          <w:bCs/>
          <w:sz w:val="20"/>
          <w:szCs w:val="20"/>
        </w:rPr>
        <w:t>oação de Autoria</w:t>
      </w:r>
      <w:r w:rsidR="00C32023">
        <w:rPr>
          <w:rFonts w:cs="Arial"/>
          <w:bCs/>
          <w:sz w:val="20"/>
          <w:szCs w:val="20"/>
        </w:rPr>
        <w:t xml:space="preserve"> do Projeto</w:t>
      </w:r>
      <w:r>
        <w:rPr>
          <w:rFonts w:cs="Arial"/>
          <w:bCs/>
          <w:sz w:val="20"/>
          <w:szCs w:val="20"/>
        </w:rPr>
        <w:t>.</w:t>
      </w:r>
    </w:p>
    <w:p w14:paraId="11C53BE7" w14:textId="77777777" w:rsidR="004B19D9" w:rsidRPr="00D36881" w:rsidRDefault="004B19D9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0FA79705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7F02772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260892" w14:textId="77777777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239FCF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2B688B6" w14:textId="77777777" w:rsidR="00576C84" w:rsidRPr="00576C84" w:rsidRDefault="00576C84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591D4704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59AF" w14:textId="2A677C4B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5143" w14:textId="21182716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Estudo de Viabilidade Técnica </w:t>
            </w:r>
            <w:r w:rsidR="003346A0">
              <w:rPr>
                <w:rFonts w:cs="Arial"/>
                <w:color w:val="000000"/>
                <w:sz w:val="18"/>
                <w:szCs w:val="18"/>
              </w:rPr>
              <w:t>Econômica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e Ambiental - EVTEA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4425" w14:textId="3E53C168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6F9E2" w14:textId="12E17F38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6818F7D0" w14:textId="2B55BAA7" w:rsidR="004B19D9" w:rsidRDefault="000A5078" w:rsidP="00C3202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a</w:t>
      </w:r>
      <w:r w:rsidRPr="00636794">
        <w:rPr>
          <w:rFonts w:cs="Arial"/>
          <w:bCs/>
          <w:sz w:val="20"/>
          <w:szCs w:val="20"/>
        </w:rPr>
        <w:t xml:space="preserve">pós a aprovação da Fiscalização </w:t>
      </w:r>
      <w:r>
        <w:rPr>
          <w:rFonts w:cs="Arial"/>
          <w:bCs/>
          <w:sz w:val="20"/>
          <w:szCs w:val="20"/>
        </w:rPr>
        <w:t xml:space="preserve">da </w:t>
      </w:r>
      <w:r w:rsidRPr="00636794">
        <w:rPr>
          <w:rFonts w:cs="Arial"/>
          <w:bCs/>
          <w:sz w:val="20"/>
          <w:szCs w:val="20"/>
        </w:rPr>
        <w:t>EMAP, devendo a contratada corrigir os eventua</w:t>
      </w:r>
      <w:r>
        <w:rPr>
          <w:rFonts w:cs="Arial"/>
          <w:bCs/>
          <w:sz w:val="20"/>
          <w:szCs w:val="20"/>
        </w:rPr>
        <w:t>i</w:t>
      </w:r>
      <w:r w:rsidRPr="00636794">
        <w:rPr>
          <w:rFonts w:cs="Arial"/>
          <w:bCs/>
          <w:sz w:val="20"/>
          <w:szCs w:val="20"/>
        </w:rPr>
        <w:t>s err</w:t>
      </w:r>
      <w:r>
        <w:rPr>
          <w:rFonts w:cs="Arial"/>
          <w:bCs/>
          <w:sz w:val="20"/>
          <w:szCs w:val="20"/>
        </w:rPr>
        <w:t xml:space="preserve">os apontados pela </w:t>
      </w:r>
      <w:r w:rsidR="00C32023">
        <w:rPr>
          <w:rFonts w:cs="Arial"/>
          <w:bCs/>
          <w:sz w:val="20"/>
          <w:szCs w:val="20"/>
        </w:rPr>
        <w:t>Fiscalização</w:t>
      </w:r>
      <w:r>
        <w:rPr>
          <w:rFonts w:cs="Arial"/>
          <w:bCs/>
          <w:sz w:val="20"/>
          <w:szCs w:val="20"/>
        </w:rPr>
        <w:t xml:space="preserve">, com a entrega do EVTEA </w:t>
      </w:r>
      <w:r w:rsidRPr="00636794">
        <w:rPr>
          <w:rFonts w:cs="Arial"/>
          <w:bCs/>
          <w:sz w:val="20"/>
          <w:szCs w:val="20"/>
        </w:rPr>
        <w:t xml:space="preserve">impresso e </w:t>
      </w:r>
      <w:r w:rsidR="00671E9A">
        <w:rPr>
          <w:rFonts w:cs="Arial"/>
          <w:bCs/>
          <w:sz w:val="20"/>
          <w:szCs w:val="20"/>
        </w:rPr>
        <w:t xml:space="preserve">em mídia digital CD / DVD. </w:t>
      </w:r>
      <w:r>
        <w:rPr>
          <w:rFonts w:cs="Arial"/>
          <w:bCs/>
          <w:sz w:val="20"/>
          <w:szCs w:val="20"/>
        </w:rPr>
        <w:t>Devendo a contratada entregar cópia de ART</w:t>
      </w:r>
      <w:r w:rsidR="00C32023" w:rsidRPr="00C32023">
        <w:rPr>
          <w:rFonts w:cs="Arial"/>
          <w:bCs/>
          <w:sz w:val="20"/>
          <w:szCs w:val="20"/>
        </w:rPr>
        <w:t xml:space="preserve"> </w:t>
      </w:r>
      <w:r w:rsidR="00C32023">
        <w:rPr>
          <w:rFonts w:cs="Arial"/>
          <w:bCs/>
          <w:sz w:val="20"/>
          <w:szCs w:val="20"/>
        </w:rPr>
        <w:t>e Termo de D</w:t>
      </w:r>
      <w:r w:rsidR="00C32023" w:rsidRPr="00636794">
        <w:rPr>
          <w:rFonts w:cs="Arial"/>
          <w:bCs/>
          <w:sz w:val="20"/>
          <w:szCs w:val="20"/>
        </w:rPr>
        <w:t>oação de Autoria</w:t>
      </w:r>
      <w:r w:rsidR="00C32023">
        <w:rPr>
          <w:rFonts w:cs="Arial"/>
          <w:bCs/>
          <w:sz w:val="20"/>
          <w:szCs w:val="20"/>
        </w:rPr>
        <w:t xml:space="preserve"> do Estudo.</w:t>
      </w:r>
    </w:p>
    <w:p w14:paraId="0D29B0E5" w14:textId="77777777" w:rsidR="00C32023" w:rsidRPr="00D36881" w:rsidRDefault="00C32023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6F4AB10F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3616B0F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54CD6E" w14:textId="77777777" w:rsidR="00576C84" w:rsidRPr="00576C84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59CA88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2BB8785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4CA614DB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920D" w14:textId="3B269EC1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C208" w14:textId="2232FA13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Projeto Executivo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876C" w14:textId="441E1E82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1FDE5" w14:textId="1B31DFFE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338B299C" w14:textId="77777777" w:rsidR="00C32023" w:rsidRDefault="000A5078" w:rsidP="00C32023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uma única vez a</w:t>
      </w:r>
      <w:r w:rsidRPr="00636794">
        <w:rPr>
          <w:rFonts w:cs="Arial"/>
          <w:bCs/>
          <w:sz w:val="20"/>
          <w:szCs w:val="20"/>
        </w:rPr>
        <w:t xml:space="preserve">pós a aprovação da Fiscalização </w:t>
      </w:r>
      <w:r>
        <w:rPr>
          <w:rFonts w:cs="Arial"/>
          <w:bCs/>
          <w:sz w:val="20"/>
          <w:szCs w:val="20"/>
        </w:rPr>
        <w:t xml:space="preserve">da </w:t>
      </w:r>
      <w:r w:rsidRPr="00636794">
        <w:rPr>
          <w:rFonts w:cs="Arial"/>
          <w:bCs/>
          <w:sz w:val="20"/>
          <w:szCs w:val="20"/>
        </w:rPr>
        <w:t>EMAP, devendo a contratada corrigir os eventua</w:t>
      </w:r>
      <w:r>
        <w:rPr>
          <w:rFonts w:cs="Arial"/>
          <w:bCs/>
          <w:sz w:val="20"/>
          <w:szCs w:val="20"/>
        </w:rPr>
        <w:t>i</w:t>
      </w:r>
      <w:r w:rsidRPr="00636794">
        <w:rPr>
          <w:rFonts w:cs="Arial"/>
          <w:bCs/>
          <w:sz w:val="20"/>
          <w:szCs w:val="20"/>
        </w:rPr>
        <w:t>s err</w:t>
      </w:r>
      <w:r>
        <w:rPr>
          <w:rFonts w:cs="Arial"/>
          <w:bCs/>
          <w:sz w:val="20"/>
          <w:szCs w:val="20"/>
        </w:rPr>
        <w:t>os apontados pela fiscalização, com a entrega do Projeto Executivo</w:t>
      </w:r>
      <w:r w:rsidRPr="00636794">
        <w:rPr>
          <w:rFonts w:cs="Arial"/>
          <w:bCs/>
          <w:sz w:val="20"/>
          <w:szCs w:val="20"/>
        </w:rPr>
        <w:t xml:space="preserve"> impresso e </w:t>
      </w:r>
      <w:r>
        <w:rPr>
          <w:rFonts w:cs="Arial"/>
          <w:bCs/>
          <w:sz w:val="20"/>
          <w:szCs w:val="20"/>
        </w:rPr>
        <w:t xml:space="preserve">em mídia digital CD / DVD. </w:t>
      </w:r>
      <w:r w:rsidRPr="00636794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Devendo a contratada entregar cópia de ART</w:t>
      </w:r>
      <w:r w:rsidR="00C32023">
        <w:rPr>
          <w:rFonts w:cs="Arial"/>
          <w:bCs/>
          <w:sz w:val="20"/>
          <w:szCs w:val="20"/>
        </w:rPr>
        <w:t xml:space="preserve"> e Termo de D</w:t>
      </w:r>
      <w:r w:rsidR="00C32023" w:rsidRPr="00636794">
        <w:rPr>
          <w:rFonts w:cs="Arial"/>
          <w:bCs/>
          <w:sz w:val="20"/>
          <w:szCs w:val="20"/>
        </w:rPr>
        <w:t>oação de Autoria</w:t>
      </w:r>
      <w:r w:rsidR="00C32023">
        <w:rPr>
          <w:rFonts w:cs="Arial"/>
          <w:bCs/>
          <w:sz w:val="20"/>
          <w:szCs w:val="20"/>
        </w:rPr>
        <w:t xml:space="preserve"> do Projeto.</w:t>
      </w:r>
    </w:p>
    <w:p w14:paraId="7CD89105" w14:textId="77777777" w:rsidR="00A32C97" w:rsidRDefault="00A32C97" w:rsidP="00A32C97">
      <w:pPr>
        <w:tabs>
          <w:tab w:val="left" w:pos="0"/>
          <w:tab w:val="left" w:pos="284"/>
        </w:tabs>
        <w:ind w:right="-1" w:firstLine="0"/>
        <w:rPr>
          <w:rFonts w:cs="Arial"/>
          <w:sz w:val="20"/>
          <w:szCs w:val="20"/>
        </w:rPr>
      </w:pPr>
    </w:p>
    <w:p w14:paraId="4936862D" w14:textId="77777777" w:rsidR="00A32C97" w:rsidRPr="00D36881" w:rsidRDefault="00A32C97" w:rsidP="00A32C97">
      <w:pPr>
        <w:tabs>
          <w:tab w:val="left" w:pos="0"/>
          <w:tab w:val="left" w:pos="284"/>
        </w:tabs>
        <w:ind w:right="-1" w:firstLine="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A9000E" w:rsidRPr="00926BA0" w14:paraId="579EF5AF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422610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BB06FB" w14:textId="77777777" w:rsidR="00A9000E" w:rsidRPr="00926BA0" w:rsidRDefault="00A9000E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07BCDA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9E4BFCC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9000E" w:rsidRPr="00926BA0" w14:paraId="2E0B1E9A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2F17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A24" w14:textId="06FC5D96" w:rsidR="00A9000E" w:rsidRPr="00926BA0" w:rsidRDefault="00A9000E" w:rsidP="00A9000E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 xml:space="preserve">Locação de 01 Container </w:t>
            </w:r>
            <w:proofErr w:type="spellStart"/>
            <w:r w:rsidRPr="00926BA0">
              <w:rPr>
                <w:rFonts w:cs="Arial"/>
                <w:color w:val="000000"/>
                <w:sz w:val="18"/>
                <w:szCs w:val="18"/>
              </w:rPr>
              <w:t>Termoacústico</w:t>
            </w:r>
            <w:proofErr w:type="spellEnd"/>
            <w:r w:rsidRPr="00926BA0">
              <w:rPr>
                <w:rFonts w:cs="Arial"/>
                <w:color w:val="000000"/>
                <w:sz w:val="18"/>
                <w:szCs w:val="18"/>
              </w:rPr>
              <w:t xml:space="preserve"> (para escritório)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172D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1F9DC" w14:textId="77777777" w:rsidR="00A9000E" w:rsidRPr="00926BA0" w:rsidRDefault="00A9000E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5,00</w:t>
            </w:r>
          </w:p>
        </w:tc>
      </w:tr>
    </w:tbl>
    <w:p w14:paraId="1B406B4D" w14:textId="77777777" w:rsidR="00A32C97" w:rsidRDefault="00A9000E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894C2B">
        <w:rPr>
          <w:rFonts w:cs="Arial"/>
          <w:bCs/>
          <w:sz w:val="20"/>
          <w:szCs w:val="20"/>
        </w:rPr>
        <w:t>Ser</w:t>
      </w:r>
      <w:r>
        <w:rPr>
          <w:rFonts w:cs="Arial"/>
          <w:bCs/>
          <w:sz w:val="20"/>
          <w:szCs w:val="20"/>
        </w:rPr>
        <w:t>á</w:t>
      </w:r>
      <w:r w:rsidRPr="00894C2B">
        <w:rPr>
          <w:rFonts w:cs="Arial"/>
          <w:bCs/>
          <w:sz w:val="20"/>
          <w:szCs w:val="20"/>
        </w:rPr>
        <w:t xml:space="preserve"> medido por mês de Container locado e instalado no local a </w:t>
      </w:r>
      <w:r>
        <w:rPr>
          <w:rFonts w:cs="Arial"/>
          <w:bCs/>
          <w:sz w:val="20"/>
          <w:szCs w:val="20"/>
        </w:rPr>
        <w:t>ser informado pela Fiscalização, devendo a contratada comprovar a disponibilização do container nos relatórios dos serviços desenvolvidos.</w:t>
      </w:r>
      <w:r w:rsidR="00194EC9">
        <w:rPr>
          <w:rFonts w:cs="Arial"/>
          <w:bCs/>
          <w:sz w:val="20"/>
          <w:szCs w:val="20"/>
        </w:rPr>
        <w:t xml:space="preserve"> </w:t>
      </w:r>
    </w:p>
    <w:p w14:paraId="0D2E2843" w14:textId="1161248B" w:rsidR="00194EC9" w:rsidRPr="00894C2B" w:rsidRDefault="00194EC9" w:rsidP="00194EC9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Caso a Contratada atrase os serviços de “</w:t>
      </w:r>
      <w:r w:rsidRPr="00194EC9">
        <w:rPr>
          <w:rFonts w:cs="Arial"/>
          <w:bCs/>
          <w:sz w:val="20"/>
          <w:szCs w:val="20"/>
        </w:rPr>
        <w:t>Desenvolvimento de EVTEA e Projetos</w:t>
      </w:r>
      <w:r>
        <w:rPr>
          <w:rFonts w:cs="Arial"/>
          <w:bCs/>
          <w:sz w:val="20"/>
          <w:szCs w:val="20"/>
        </w:rPr>
        <w:t>”, esta não terá direito a medições adicionais deste item.</w:t>
      </w:r>
    </w:p>
    <w:p w14:paraId="514ED00B" w14:textId="77777777" w:rsidR="00A9000E" w:rsidRPr="00D36881" w:rsidRDefault="00A9000E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157115" w:rsidRPr="00926BA0" w14:paraId="4867BC01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C03621" w14:textId="77777777" w:rsidR="00157115" w:rsidRPr="00926BA0" w:rsidRDefault="00157115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E9402B" w14:textId="77777777" w:rsidR="00157115" w:rsidRPr="00926BA0" w:rsidRDefault="00157115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4F8399" w14:textId="77777777" w:rsidR="00157115" w:rsidRPr="00926BA0" w:rsidRDefault="00157115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7782D1F" w14:textId="77777777" w:rsidR="00157115" w:rsidRPr="00926BA0" w:rsidRDefault="00157115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157115" w:rsidRPr="00926BA0" w14:paraId="16121B2A" w14:textId="77777777" w:rsidTr="00926BA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3F9D" w14:textId="13C686C8" w:rsidR="00157115" w:rsidRPr="00926BA0" w:rsidRDefault="00A9000E" w:rsidP="00157115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94E4B" w14:textId="1A9F08CE" w:rsidR="00157115" w:rsidRPr="00926BA0" w:rsidRDefault="00157115" w:rsidP="00A9000E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Locação de mob</w:t>
            </w:r>
            <w:r w:rsidR="00854C5F">
              <w:rPr>
                <w:rFonts w:cs="Arial"/>
                <w:color w:val="000000"/>
                <w:sz w:val="18"/>
                <w:szCs w:val="18"/>
              </w:rPr>
              <w:t>iliário, equipamentos e softwar</w:t>
            </w:r>
            <w:r w:rsidRPr="00926BA0">
              <w:rPr>
                <w:rFonts w:cs="Arial"/>
                <w:color w:val="000000"/>
                <w:sz w:val="18"/>
                <w:szCs w:val="18"/>
              </w:rPr>
              <w:t>es de escritório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4812" w14:textId="0CBC2E55" w:rsidR="00157115" w:rsidRPr="00926BA0" w:rsidRDefault="00157115" w:rsidP="00926BA0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Mês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2B68D" w14:textId="00E48968" w:rsidR="00157115" w:rsidRPr="00926BA0" w:rsidRDefault="00157115" w:rsidP="00926BA0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5,00</w:t>
            </w:r>
          </w:p>
        </w:tc>
      </w:tr>
    </w:tbl>
    <w:p w14:paraId="1DEC5029" w14:textId="77777777" w:rsidR="00A32C97" w:rsidRDefault="0090263E" w:rsidP="0090263E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894C2B">
        <w:rPr>
          <w:rFonts w:cs="Arial"/>
          <w:bCs/>
          <w:sz w:val="20"/>
          <w:szCs w:val="20"/>
        </w:rPr>
        <w:t>Ser</w:t>
      </w:r>
      <w:r>
        <w:rPr>
          <w:rFonts w:cs="Arial"/>
          <w:bCs/>
          <w:sz w:val="20"/>
          <w:szCs w:val="20"/>
        </w:rPr>
        <w:t>á</w:t>
      </w:r>
      <w:r w:rsidRPr="00894C2B">
        <w:rPr>
          <w:rFonts w:cs="Arial"/>
          <w:bCs/>
          <w:sz w:val="20"/>
          <w:szCs w:val="20"/>
        </w:rPr>
        <w:t xml:space="preserve"> medido por mês de </w:t>
      </w:r>
      <w:r w:rsidR="00A9000E">
        <w:rPr>
          <w:rFonts w:cs="Arial"/>
          <w:bCs/>
          <w:sz w:val="20"/>
          <w:szCs w:val="20"/>
        </w:rPr>
        <w:t>material locado e</w:t>
      </w:r>
      <w:r w:rsidRPr="00894C2B">
        <w:rPr>
          <w:rFonts w:cs="Arial"/>
          <w:bCs/>
          <w:sz w:val="20"/>
          <w:szCs w:val="20"/>
        </w:rPr>
        <w:t xml:space="preserve"> instalado </w:t>
      </w:r>
      <w:r w:rsidR="00A9000E">
        <w:rPr>
          <w:rFonts w:cs="Arial"/>
          <w:bCs/>
          <w:sz w:val="20"/>
          <w:szCs w:val="20"/>
        </w:rPr>
        <w:t>no container</w:t>
      </w:r>
      <w:r>
        <w:rPr>
          <w:rFonts w:cs="Arial"/>
          <w:bCs/>
          <w:sz w:val="20"/>
          <w:szCs w:val="20"/>
        </w:rPr>
        <w:t>, devendo a contratada comprova</w:t>
      </w:r>
      <w:r w:rsidR="00693C3E">
        <w:rPr>
          <w:rFonts w:cs="Arial"/>
          <w:bCs/>
          <w:sz w:val="20"/>
          <w:szCs w:val="20"/>
        </w:rPr>
        <w:t>r</w:t>
      </w:r>
      <w:r>
        <w:rPr>
          <w:rFonts w:cs="Arial"/>
          <w:bCs/>
          <w:sz w:val="20"/>
          <w:szCs w:val="20"/>
        </w:rPr>
        <w:t xml:space="preserve"> </w:t>
      </w:r>
      <w:r w:rsidR="00693C3E">
        <w:rPr>
          <w:rFonts w:cs="Arial"/>
          <w:bCs/>
          <w:sz w:val="20"/>
          <w:szCs w:val="20"/>
        </w:rPr>
        <w:t xml:space="preserve">a </w:t>
      </w:r>
      <w:r>
        <w:rPr>
          <w:rFonts w:cs="Arial"/>
          <w:bCs/>
          <w:sz w:val="20"/>
          <w:szCs w:val="20"/>
        </w:rPr>
        <w:t>d</w:t>
      </w:r>
      <w:r w:rsidR="00693C3E">
        <w:rPr>
          <w:rFonts w:cs="Arial"/>
          <w:bCs/>
          <w:sz w:val="20"/>
          <w:szCs w:val="20"/>
        </w:rPr>
        <w:t>isponibilização do</w:t>
      </w:r>
      <w:r w:rsidR="00A9000E">
        <w:rPr>
          <w:rFonts w:cs="Arial"/>
          <w:bCs/>
          <w:sz w:val="20"/>
          <w:szCs w:val="20"/>
        </w:rPr>
        <w:t xml:space="preserve">s materiais </w:t>
      </w:r>
      <w:r>
        <w:rPr>
          <w:rFonts w:cs="Arial"/>
          <w:bCs/>
          <w:sz w:val="20"/>
          <w:szCs w:val="20"/>
        </w:rPr>
        <w:t>nos relatórios dos serviços desenvolvidos.</w:t>
      </w:r>
    </w:p>
    <w:p w14:paraId="4F37C5EF" w14:textId="0DCBF38A" w:rsidR="0090263E" w:rsidRPr="00894C2B" w:rsidRDefault="00194EC9" w:rsidP="0090263E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Caso a Contratada atrase os serviços de “</w:t>
      </w:r>
      <w:r w:rsidRPr="00194EC9">
        <w:rPr>
          <w:rFonts w:cs="Arial"/>
          <w:bCs/>
          <w:sz w:val="20"/>
          <w:szCs w:val="20"/>
        </w:rPr>
        <w:t>Desenvolvimento de EVTEA e Projetos</w:t>
      </w:r>
      <w:r>
        <w:rPr>
          <w:rFonts w:cs="Arial"/>
          <w:bCs/>
          <w:sz w:val="20"/>
          <w:szCs w:val="20"/>
        </w:rPr>
        <w:t>”, esta não terá direito a medições adicionais deste item.</w:t>
      </w:r>
    </w:p>
    <w:p w14:paraId="68FA47DD" w14:textId="77777777" w:rsidR="00D36881" w:rsidRPr="00D36881" w:rsidRDefault="00D36881" w:rsidP="00A9000E">
      <w:pPr>
        <w:tabs>
          <w:tab w:val="left" w:pos="0"/>
          <w:tab w:val="left" w:pos="284"/>
        </w:tabs>
        <w:ind w:right="-1" w:firstLine="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926BA0" w:rsidRPr="00926BA0" w14:paraId="4CFA2703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0E55C27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0CFE02" w14:textId="77777777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F799B9F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75402BE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26BA0" w:rsidRPr="00926BA0" w14:paraId="50EB5FF3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7ED3" w14:textId="63AD9C14" w:rsidR="00926BA0" w:rsidRPr="00926BA0" w:rsidRDefault="00A9000E" w:rsidP="00926BA0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2B3D" w14:textId="46E9F963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63C66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 xml:space="preserve">Mobilização de 01 Container </w:t>
            </w:r>
            <w:proofErr w:type="spellStart"/>
            <w:r w:rsidRPr="00B63C66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>Termoacústico</w:t>
            </w:r>
            <w:proofErr w:type="spellEnd"/>
            <w:r w:rsidRPr="00B63C66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 xml:space="preserve"> (para escritório) com ar condicionado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7AAF" w14:textId="30408D4D" w:rsidR="00926BA0" w:rsidRPr="00926BA0" w:rsidRDefault="00926BA0" w:rsidP="00926BA0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26BA0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B55E7" w14:textId="4D00A613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1,00</w:t>
            </w:r>
          </w:p>
        </w:tc>
      </w:tr>
    </w:tbl>
    <w:p w14:paraId="107436D7" w14:textId="77777777" w:rsidR="0090263E" w:rsidRDefault="0090263E" w:rsidP="0090263E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uma única vez após a instalação elétrica e lógica do container escritório</w:t>
      </w:r>
    </w:p>
    <w:p w14:paraId="75A2DBBA" w14:textId="77777777" w:rsidR="00157115" w:rsidRPr="00D36881" w:rsidRDefault="00157115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926BA0" w:rsidRPr="00926BA0" w14:paraId="1282BCC8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2CDD5BD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8D9870" w14:textId="77777777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1DE64A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2188A69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26BA0" w:rsidRPr="00926BA0" w14:paraId="22561351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07F1" w14:textId="2021F05A" w:rsidR="00926BA0" w:rsidRPr="00926BA0" w:rsidRDefault="00A9000E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86BD" w14:textId="375B35BD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63C66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>Instalações elétricas e de lógica de Container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C080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26BA0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8BF0D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1,00</w:t>
            </w:r>
          </w:p>
        </w:tc>
      </w:tr>
    </w:tbl>
    <w:p w14:paraId="7FE9AE3A" w14:textId="2B782615" w:rsidR="00926BA0" w:rsidRDefault="00854C5F" w:rsidP="0090263E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Será medido uma única vez após a instalação do container escritório</w:t>
      </w:r>
      <w:r w:rsidR="0090263E">
        <w:rPr>
          <w:rFonts w:cs="Arial"/>
          <w:bCs/>
          <w:sz w:val="20"/>
          <w:szCs w:val="20"/>
        </w:rPr>
        <w:t xml:space="preserve"> no local indicado pela Fiscalização.</w:t>
      </w:r>
    </w:p>
    <w:p w14:paraId="03D46423" w14:textId="77777777" w:rsidR="00157115" w:rsidRPr="00D36881" w:rsidRDefault="00157115" w:rsidP="00D36881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926BA0" w:rsidRPr="00926BA0" w14:paraId="014E8D42" w14:textId="77777777" w:rsidTr="00D14AD7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A47CBD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523534" w14:textId="77777777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CFDDDC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</w:t>
            </w:r>
            <w:proofErr w:type="gramStart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</w:t>
            </w:r>
            <w:proofErr w:type="gramEnd"/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E7F362F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26BA0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26BA0" w:rsidRPr="00926BA0" w14:paraId="0F705A00" w14:textId="77777777" w:rsidTr="00D14AD7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CAD5" w14:textId="2F4FEC60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4.</w:t>
            </w:r>
            <w:r w:rsidR="00A9000E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2D84" w14:textId="319B870D" w:rsidR="00926BA0" w:rsidRPr="00926BA0" w:rsidRDefault="00926BA0" w:rsidP="00D14AD7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 xml:space="preserve">Desmobilização de 01 container </w:t>
            </w:r>
            <w:proofErr w:type="spellStart"/>
            <w:r w:rsidRPr="00926BA0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>termoacústico</w:t>
            </w:r>
            <w:proofErr w:type="spellEnd"/>
            <w:r w:rsidRPr="00926BA0">
              <w:rPr>
                <w:rFonts w:eastAsia="Times New Roman" w:cs="Arial"/>
                <w:color w:val="000000" w:themeColor="text1"/>
                <w:sz w:val="18"/>
                <w:szCs w:val="18"/>
                <w:lang w:eastAsia="pt-BR"/>
              </w:rPr>
              <w:t xml:space="preserve"> (para escritório)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E19D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926BA0"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53AE0" w14:textId="77777777" w:rsidR="00926BA0" w:rsidRPr="00926BA0" w:rsidRDefault="00926BA0" w:rsidP="00D14AD7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6BA0">
              <w:rPr>
                <w:rFonts w:cs="Arial"/>
                <w:color w:val="000000"/>
                <w:sz w:val="18"/>
                <w:szCs w:val="18"/>
              </w:rPr>
              <w:t>1,00</w:t>
            </w:r>
          </w:p>
        </w:tc>
      </w:tr>
    </w:tbl>
    <w:p w14:paraId="65F05269" w14:textId="6C38D71E" w:rsidR="00854C5F" w:rsidRPr="00E64A8C" w:rsidRDefault="00854C5F" w:rsidP="00854C5F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</w:t>
      </w:r>
      <w:r w:rsidRPr="00E64A8C">
        <w:rPr>
          <w:rFonts w:cs="Arial"/>
          <w:color w:val="000000"/>
          <w:sz w:val="20"/>
          <w:szCs w:val="20"/>
        </w:rPr>
        <w:t xml:space="preserve">desmobilização de </w:t>
      </w:r>
      <w:r>
        <w:rPr>
          <w:rFonts w:cs="Arial"/>
          <w:color w:val="000000"/>
          <w:sz w:val="20"/>
          <w:szCs w:val="20"/>
        </w:rPr>
        <w:t xml:space="preserve">container </w:t>
      </w:r>
      <w:proofErr w:type="spellStart"/>
      <w:r>
        <w:rPr>
          <w:rFonts w:cs="Arial"/>
          <w:color w:val="000000"/>
          <w:sz w:val="20"/>
          <w:szCs w:val="20"/>
        </w:rPr>
        <w:t>termoacústico</w:t>
      </w:r>
      <w:proofErr w:type="spellEnd"/>
      <w:r>
        <w:rPr>
          <w:rFonts w:cs="Arial"/>
          <w:color w:val="000000"/>
          <w:sz w:val="20"/>
          <w:szCs w:val="20"/>
        </w:rPr>
        <w:t xml:space="preserve"> para escritório.</w:t>
      </w:r>
      <w:r w:rsidRPr="00E64A8C">
        <w:rPr>
          <w:rFonts w:cs="Arial"/>
          <w:color w:val="000000"/>
          <w:sz w:val="20"/>
          <w:szCs w:val="20"/>
        </w:rPr>
        <w:t xml:space="preserve"> </w:t>
      </w:r>
    </w:p>
    <w:p w14:paraId="2B96765C" w14:textId="77777777" w:rsidR="00A32C97" w:rsidRDefault="00A32C97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p w14:paraId="3EC9A970" w14:textId="77777777" w:rsidR="00A32C97" w:rsidRDefault="00A32C97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p w14:paraId="4BC64BF5" w14:textId="77777777" w:rsidR="00A32C97" w:rsidRDefault="00A32C97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p w14:paraId="115CC728" w14:textId="77777777" w:rsidR="00A32C97" w:rsidRPr="00576C84" w:rsidRDefault="00A32C97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18A4289F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02BBF3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F151FD" w14:textId="77777777" w:rsidR="00576C84" w:rsidRPr="00576C84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E3225E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BAA2042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5A2325CF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086B" w14:textId="3598E834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A9000E">
              <w:rPr>
                <w:rFonts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D49A" w14:textId="649318A4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Desmobilização para desenvolvimento de EVTEA e Desenvolvimento de Projeto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E8CB" w14:textId="01805B5D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18D36" w14:textId="249E3177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116E6432" w14:textId="4B40EFC8" w:rsidR="00576C84" w:rsidRPr="00E64A8C" w:rsidRDefault="000A5078" w:rsidP="00576C84">
      <w:pPr>
        <w:tabs>
          <w:tab w:val="left" w:pos="0"/>
          <w:tab w:val="left" w:pos="284"/>
        </w:tabs>
        <w:spacing w:before="120"/>
        <w:rPr>
          <w:rFonts w:cs="Arial"/>
          <w:color w:val="000000"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</w:t>
      </w:r>
      <w:r w:rsidRPr="00E64A8C">
        <w:rPr>
          <w:rFonts w:cs="Arial"/>
          <w:color w:val="000000"/>
          <w:sz w:val="20"/>
          <w:szCs w:val="20"/>
        </w:rPr>
        <w:t>desmobilização</w:t>
      </w:r>
      <w:r w:rsidR="00671E9A">
        <w:rPr>
          <w:rFonts w:cs="Arial"/>
          <w:color w:val="000000"/>
          <w:sz w:val="20"/>
          <w:szCs w:val="20"/>
        </w:rPr>
        <w:t xml:space="preserve"> de todos os equipamentos e mão de obra </w:t>
      </w:r>
      <w:r w:rsidRPr="00E64A8C">
        <w:rPr>
          <w:rFonts w:cs="Arial"/>
          <w:color w:val="000000"/>
          <w:sz w:val="20"/>
          <w:szCs w:val="20"/>
        </w:rPr>
        <w:t>para desenvolvimento de EVTEA e Desenvolvimento de Projeto.</w:t>
      </w:r>
    </w:p>
    <w:p w14:paraId="69737BAC" w14:textId="77777777" w:rsidR="000A5078" w:rsidRPr="00E64A8C" w:rsidRDefault="000A5078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0783B419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069E84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FC0B50" w14:textId="77777777" w:rsidR="00576C84" w:rsidRPr="00576C84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4AE257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AD9FB20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15C02398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E2C5" w14:textId="004435C0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888A" w14:textId="35E09F3D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Mobilização de Equipe e Equipamentos para Execução de EIA/RIMA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0255" w14:textId="780B1F5A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53572" w14:textId="5E353B9C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07223525" w14:textId="5FB07C88" w:rsidR="00576C84" w:rsidRPr="00E64A8C" w:rsidRDefault="000A5078" w:rsidP="00576C84">
      <w:pPr>
        <w:tabs>
          <w:tab w:val="left" w:pos="0"/>
          <w:tab w:val="left" w:pos="284"/>
        </w:tabs>
        <w:spacing w:before="120"/>
        <w:rPr>
          <w:rFonts w:cs="Arial"/>
          <w:color w:val="000000"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</w:t>
      </w:r>
      <w:r w:rsidR="00D1700C" w:rsidRPr="00E64A8C">
        <w:rPr>
          <w:rFonts w:cs="Arial"/>
          <w:color w:val="000000"/>
          <w:sz w:val="20"/>
          <w:szCs w:val="20"/>
        </w:rPr>
        <w:t>mobilização de equipe e equipamentos para execu</w:t>
      </w:r>
      <w:r w:rsidRPr="00E64A8C">
        <w:rPr>
          <w:rFonts w:cs="Arial"/>
          <w:color w:val="000000"/>
          <w:sz w:val="20"/>
          <w:szCs w:val="20"/>
        </w:rPr>
        <w:t>ção de EIA/RIMA.</w:t>
      </w:r>
    </w:p>
    <w:p w14:paraId="01BDCD23" w14:textId="77777777" w:rsidR="000A5078" w:rsidRDefault="000A5078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0FDEB47E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5D8563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D3029B" w14:textId="77777777" w:rsidR="00576C84" w:rsidRPr="00576C84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17AD68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56431FE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664C750E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09BB" w14:textId="3A4171F9" w:rsidR="00576C84" w:rsidRPr="00576C84" w:rsidRDefault="004B19D9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4178" w14:textId="3DAFBDFD" w:rsidR="00576C84" w:rsidRPr="00576C84" w:rsidRDefault="00576C84" w:rsidP="003346A0">
            <w:pPr>
              <w:spacing w:line="240" w:lineRule="auto"/>
              <w:ind w:firstLine="0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Desenvolvimento de Estudo de Impacto Ambiental e Relatório de Impacto Ambiental - EIA/RIMA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8037" w14:textId="36E419F4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CC633" w14:textId="148CEE65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1E58C42D" w14:textId="77777777" w:rsidR="00A32C97" w:rsidRDefault="00E75290" w:rsidP="00E75290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7D2A1B">
        <w:rPr>
          <w:rFonts w:cs="Arial"/>
          <w:bCs/>
          <w:sz w:val="20"/>
          <w:szCs w:val="20"/>
        </w:rPr>
        <w:t xml:space="preserve">Será medido no percentual de </w:t>
      </w:r>
      <w:r w:rsidR="00D1700C" w:rsidRPr="007D2A1B">
        <w:rPr>
          <w:rFonts w:cs="Arial"/>
          <w:bCs/>
          <w:sz w:val="20"/>
          <w:szCs w:val="20"/>
        </w:rPr>
        <w:t>7,0%</w:t>
      </w:r>
      <w:r w:rsidRPr="007D2A1B">
        <w:rPr>
          <w:rFonts w:cs="Arial"/>
          <w:bCs/>
          <w:sz w:val="20"/>
          <w:szCs w:val="20"/>
        </w:rPr>
        <w:t xml:space="preserve"> do valor total do serviço, mediante entrega de relatórios parciais, de acordo com aprovação da fiscalização, durante os </w:t>
      </w:r>
      <w:r w:rsidR="00D1700C" w:rsidRPr="007D2A1B">
        <w:rPr>
          <w:rFonts w:cs="Arial"/>
          <w:bCs/>
          <w:sz w:val="20"/>
          <w:szCs w:val="20"/>
        </w:rPr>
        <w:t xml:space="preserve">7 </w:t>
      </w:r>
      <w:r w:rsidRPr="007D2A1B">
        <w:rPr>
          <w:rFonts w:cs="Arial"/>
          <w:bCs/>
          <w:sz w:val="20"/>
          <w:szCs w:val="20"/>
        </w:rPr>
        <w:t>primeiros meses e 5</w:t>
      </w:r>
      <w:r w:rsidR="00D1700C" w:rsidRPr="007D2A1B">
        <w:rPr>
          <w:rFonts w:cs="Arial"/>
          <w:bCs/>
          <w:sz w:val="20"/>
          <w:szCs w:val="20"/>
        </w:rPr>
        <w:t>1</w:t>
      </w:r>
      <w:r w:rsidRPr="007D2A1B">
        <w:rPr>
          <w:rFonts w:cs="Arial"/>
          <w:bCs/>
          <w:sz w:val="20"/>
          <w:szCs w:val="20"/>
        </w:rPr>
        <w:t>% do valor total do serviço ao final</w:t>
      </w:r>
      <w:r w:rsidR="007D2A1B">
        <w:rPr>
          <w:rFonts w:cs="Arial"/>
          <w:bCs/>
          <w:sz w:val="20"/>
          <w:szCs w:val="20"/>
        </w:rPr>
        <w:t xml:space="preserve"> dos serviços</w:t>
      </w:r>
      <w:r w:rsidRPr="007D2A1B">
        <w:rPr>
          <w:rFonts w:cs="Arial"/>
          <w:bCs/>
          <w:sz w:val="20"/>
          <w:szCs w:val="20"/>
        </w:rPr>
        <w:t xml:space="preserve">. </w:t>
      </w:r>
    </w:p>
    <w:p w14:paraId="461672B8" w14:textId="4E6AABAB" w:rsidR="00E75290" w:rsidRPr="00E64A8C" w:rsidRDefault="007D2A1B" w:rsidP="00E75290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A Contratada deve </w:t>
      </w:r>
      <w:r w:rsidR="00E75290" w:rsidRPr="007D2A1B">
        <w:rPr>
          <w:rFonts w:cs="Arial"/>
          <w:bCs/>
          <w:sz w:val="20"/>
          <w:szCs w:val="20"/>
        </w:rPr>
        <w:t xml:space="preserve">entregar </w:t>
      </w:r>
      <w:r w:rsidR="00D1700C" w:rsidRPr="007D2A1B">
        <w:rPr>
          <w:rFonts w:cs="Arial"/>
          <w:bCs/>
          <w:sz w:val="20"/>
          <w:szCs w:val="20"/>
        </w:rPr>
        <w:t>mensalmente relatório completo das atividades desenvolvidas, inclusive com relatório de campo e/ou laboratorial</w:t>
      </w:r>
      <w:r>
        <w:rPr>
          <w:rFonts w:cs="Arial"/>
          <w:bCs/>
          <w:sz w:val="20"/>
          <w:szCs w:val="20"/>
        </w:rPr>
        <w:t>, folha de frequência de pessoal envolvidos nas atividades</w:t>
      </w:r>
      <w:r w:rsidR="00D1700C" w:rsidRPr="007D2A1B">
        <w:rPr>
          <w:rFonts w:cs="Arial"/>
          <w:bCs/>
          <w:sz w:val="20"/>
          <w:szCs w:val="20"/>
        </w:rPr>
        <w:t xml:space="preserve"> e cópia de ART. Na medição final apresentar </w:t>
      </w:r>
      <w:r w:rsidRPr="007D2A1B">
        <w:rPr>
          <w:rFonts w:cs="Arial"/>
          <w:bCs/>
          <w:sz w:val="20"/>
          <w:szCs w:val="20"/>
        </w:rPr>
        <w:t xml:space="preserve">relatório final </w:t>
      </w:r>
      <w:r w:rsidR="00E50405">
        <w:rPr>
          <w:rFonts w:cs="Arial"/>
          <w:bCs/>
          <w:sz w:val="20"/>
          <w:szCs w:val="20"/>
        </w:rPr>
        <w:t xml:space="preserve">completo </w:t>
      </w:r>
      <w:r w:rsidR="00D1700C" w:rsidRPr="007D2A1B">
        <w:rPr>
          <w:rFonts w:cs="Arial"/>
          <w:bCs/>
          <w:sz w:val="20"/>
          <w:szCs w:val="20"/>
        </w:rPr>
        <w:t>Termo de Doação de Autoria do Estudo/Relatório.</w:t>
      </w:r>
    </w:p>
    <w:p w14:paraId="0E5C6C07" w14:textId="77777777" w:rsidR="000A5078" w:rsidRPr="00E64A8C" w:rsidRDefault="000A5078" w:rsidP="00693C3E">
      <w:pPr>
        <w:tabs>
          <w:tab w:val="left" w:pos="0"/>
          <w:tab w:val="left" w:pos="284"/>
        </w:tabs>
        <w:rPr>
          <w:rFonts w:cs="Arial"/>
          <w:bCs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76C84" w:rsidRPr="00576C84" w14:paraId="03F95254" w14:textId="77777777" w:rsidTr="00172710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E3E3DE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A98AD9" w14:textId="77777777" w:rsidR="00576C84" w:rsidRPr="00576C84" w:rsidRDefault="00576C84" w:rsidP="00172710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408072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C8C788C" w14:textId="77777777" w:rsidR="00576C84" w:rsidRPr="00576C84" w:rsidRDefault="00576C84" w:rsidP="00172710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76C8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76C84" w:rsidRPr="00576C84" w14:paraId="7F270BA6" w14:textId="77777777" w:rsidTr="00172710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0E3A" w14:textId="494B4814" w:rsidR="00576C84" w:rsidRPr="00576C84" w:rsidRDefault="004B19D9" w:rsidP="00576C8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="00576C84">
              <w:rPr>
                <w:rFonts w:cs="Arial"/>
                <w:color w:val="000000"/>
                <w:sz w:val="18"/>
                <w:szCs w:val="18"/>
              </w:rPr>
              <w:t>.3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72E8" w14:textId="215CFF42" w:rsidR="00576C84" w:rsidRPr="00576C84" w:rsidRDefault="00576C84" w:rsidP="00576C8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Desmobilização de Equipe e Equipamentos para Execução de EIA/RIMA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EBB9" w14:textId="67A849F3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9EFF2" w14:textId="752C9D76" w:rsidR="00576C84" w:rsidRPr="00576C84" w:rsidRDefault="00576C84" w:rsidP="003346A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1,0</w:t>
            </w:r>
          </w:p>
        </w:tc>
      </w:tr>
    </w:tbl>
    <w:p w14:paraId="4253F05B" w14:textId="1C93C26D" w:rsidR="00FF1948" w:rsidRPr="00E64A8C" w:rsidRDefault="000A5078" w:rsidP="00E64A8C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  <w:r w:rsidRPr="00E64A8C">
        <w:rPr>
          <w:rFonts w:cs="Arial"/>
          <w:bCs/>
          <w:sz w:val="20"/>
          <w:szCs w:val="20"/>
        </w:rPr>
        <w:t xml:space="preserve">Será medido uma única vez após </w:t>
      </w:r>
      <w:r w:rsidRPr="00E64A8C">
        <w:rPr>
          <w:rFonts w:cs="Arial"/>
          <w:color w:val="000000"/>
          <w:sz w:val="20"/>
          <w:szCs w:val="20"/>
        </w:rPr>
        <w:t>desmobilização de Equipe e Equipam</w:t>
      </w:r>
      <w:r w:rsidR="00894C2B" w:rsidRPr="00E64A8C">
        <w:rPr>
          <w:rFonts w:cs="Arial"/>
          <w:color w:val="000000"/>
          <w:sz w:val="20"/>
          <w:szCs w:val="20"/>
        </w:rPr>
        <w:t>entos para Execução de EIA/RIMA</w:t>
      </w:r>
      <w:r w:rsidR="00B87D79">
        <w:rPr>
          <w:rFonts w:cs="Arial"/>
          <w:color w:val="000000"/>
          <w:sz w:val="20"/>
          <w:szCs w:val="20"/>
        </w:rPr>
        <w:t>.</w:t>
      </w:r>
      <w:r w:rsidR="00894C2B" w:rsidRPr="00E64A8C">
        <w:rPr>
          <w:rFonts w:cs="Arial"/>
          <w:color w:val="000000"/>
          <w:sz w:val="20"/>
          <w:szCs w:val="20"/>
        </w:rPr>
        <w:t xml:space="preserve"> </w:t>
      </w:r>
    </w:p>
    <w:sectPr w:rsidR="00FF1948" w:rsidRPr="00E64A8C" w:rsidSect="003847A0">
      <w:headerReference w:type="default" r:id="rId9"/>
      <w:pgSz w:w="11906" w:h="16838" w:code="9"/>
      <w:pgMar w:top="811" w:right="1134" w:bottom="1134" w:left="1701" w:header="709" w:footer="5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182C8" w14:textId="77777777" w:rsidR="00D14AD7" w:rsidRDefault="00D14AD7" w:rsidP="0081018A">
      <w:pPr>
        <w:spacing w:line="240" w:lineRule="auto"/>
      </w:pPr>
      <w:r>
        <w:separator/>
      </w:r>
    </w:p>
    <w:p w14:paraId="6CB301B4" w14:textId="77777777" w:rsidR="00D14AD7" w:rsidRDefault="00D14AD7"/>
    <w:p w14:paraId="2A55486F" w14:textId="77777777" w:rsidR="00D14AD7" w:rsidRDefault="00D14AD7" w:rsidP="009A0513"/>
  </w:endnote>
  <w:endnote w:type="continuationSeparator" w:id="0">
    <w:p w14:paraId="3D3554A0" w14:textId="77777777" w:rsidR="00D14AD7" w:rsidRDefault="00D14AD7" w:rsidP="0081018A">
      <w:pPr>
        <w:spacing w:line="240" w:lineRule="auto"/>
      </w:pPr>
      <w:r>
        <w:continuationSeparator/>
      </w:r>
    </w:p>
    <w:p w14:paraId="41FC4A07" w14:textId="77777777" w:rsidR="00D14AD7" w:rsidRDefault="00D14AD7"/>
    <w:p w14:paraId="06B0C876" w14:textId="77777777" w:rsidR="00D14AD7" w:rsidRDefault="00D14AD7" w:rsidP="009A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2259" w14:textId="77777777" w:rsidR="00D14AD7" w:rsidRDefault="00D14AD7" w:rsidP="0081018A">
      <w:pPr>
        <w:spacing w:line="240" w:lineRule="auto"/>
      </w:pPr>
      <w:r>
        <w:separator/>
      </w:r>
    </w:p>
    <w:p w14:paraId="16DE726C" w14:textId="77777777" w:rsidR="00D14AD7" w:rsidRDefault="00D14AD7"/>
    <w:p w14:paraId="6ED854A6" w14:textId="77777777" w:rsidR="00D14AD7" w:rsidRDefault="00D14AD7" w:rsidP="009A0513"/>
  </w:footnote>
  <w:footnote w:type="continuationSeparator" w:id="0">
    <w:p w14:paraId="013CFE30" w14:textId="77777777" w:rsidR="00D14AD7" w:rsidRDefault="00D14AD7" w:rsidP="0081018A">
      <w:pPr>
        <w:spacing w:line="240" w:lineRule="auto"/>
      </w:pPr>
      <w:r>
        <w:continuationSeparator/>
      </w:r>
    </w:p>
    <w:p w14:paraId="1BF020BA" w14:textId="77777777" w:rsidR="00D14AD7" w:rsidRDefault="00D14AD7"/>
    <w:p w14:paraId="66243644" w14:textId="77777777" w:rsidR="00D14AD7" w:rsidRDefault="00D14AD7" w:rsidP="009A05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93" w:type="dxa"/>
      <w:tblInd w:w="-5" w:type="dxa"/>
      <w:tblLayout w:type="fixed"/>
      <w:tblLook w:val="04A0" w:firstRow="1" w:lastRow="0" w:firstColumn="1" w:lastColumn="0" w:noHBand="0" w:noVBand="1"/>
    </w:tblPr>
    <w:tblGrid>
      <w:gridCol w:w="2694"/>
      <w:gridCol w:w="3231"/>
      <w:gridCol w:w="1134"/>
      <w:gridCol w:w="961"/>
      <w:gridCol w:w="1073"/>
    </w:tblGrid>
    <w:tr w:rsidR="00D14AD7" w:rsidRPr="00E97D94" w14:paraId="06450522" w14:textId="77777777" w:rsidTr="00693C3E">
      <w:trPr>
        <w:trHeight w:val="113"/>
      </w:trPr>
      <w:tc>
        <w:tcPr>
          <w:tcW w:w="269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8968EDD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</w:p>
        <w:p w14:paraId="52F39850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 w14:anchorId="297A01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55pt;height:42.55pt" o:ole="">
                <v:imagedata r:id="rId1" o:title=""/>
              </v:shape>
              <o:OLEObject Type="Embed" ProgID="CorelPHOTOPAINT.Image.16" ShapeID="_x0000_i1025" DrawAspect="Content" ObjectID="_1641820284" r:id="rId2"/>
            </w:object>
          </w: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662721B5" w14:textId="77777777" w:rsidR="00D14AD7" w:rsidRPr="00E97D94" w:rsidRDefault="00D14AD7" w:rsidP="00196E7B">
          <w:pPr>
            <w:tabs>
              <w:tab w:val="left" w:pos="272"/>
              <w:tab w:val="center" w:pos="2954"/>
            </w:tabs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D14AD7" w:rsidRPr="00E97D94" w14:paraId="354993E8" w14:textId="77777777" w:rsidTr="00693C3E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14:paraId="20E29DCE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30CCA102" w14:textId="77777777" w:rsidR="00D14AD7" w:rsidRPr="00E97D94" w:rsidRDefault="00D14AD7" w:rsidP="00196E7B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D14AD7" w:rsidRPr="00E97D94" w14:paraId="539C3B0E" w14:textId="77777777" w:rsidTr="00693C3E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14:paraId="62BBFE60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611A9392" w14:textId="77777777" w:rsidR="00D14AD7" w:rsidRPr="00E97D94" w:rsidRDefault="00D14AD7" w:rsidP="00196E7B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D14AD7" w:rsidRPr="00E97D94" w14:paraId="3F4DF120" w14:textId="77777777" w:rsidTr="00693C3E">
      <w:trPr>
        <w:trHeight w:val="281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14:paraId="2B925AF5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28B83ECC" w14:textId="3C50F63C" w:rsidR="00D14AD7" w:rsidRPr="00E97D94" w:rsidRDefault="00D14AD7" w:rsidP="00196E7B">
          <w:pPr>
            <w:spacing w:line="240" w:lineRule="auto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CRITÉRIO DE MEDIÇÃO</w:t>
          </w:r>
        </w:p>
      </w:tc>
    </w:tr>
    <w:tr w:rsidR="00D14AD7" w:rsidRPr="00E97D94" w14:paraId="22BA5B1E" w14:textId="77777777" w:rsidTr="00693C3E">
      <w:trPr>
        <w:trHeight w:val="610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14:paraId="2C282A60" w14:textId="77777777" w:rsidR="00D14AD7" w:rsidRPr="00E97D94" w:rsidRDefault="00D14AD7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BEE5EDF" w14:textId="2BDE3A30" w:rsidR="00D14AD7" w:rsidRPr="00C469C9" w:rsidRDefault="00D14AD7" w:rsidP="00B13DB2">
          <w:pPr>
            <w:spacing w:line="240" w:lineRule="auto"/>
            <w:rPr>
              <w:rFonts w:asciiTheme="minorHAnsi" w:hAnsiTheme="minorHAnsi" w:cstheme="minorHAnsi"/>
              <w:sz w:val="18"/>
              <w:szCs w:val="18"/>
            </w:rPr>
          </w:pPr>
          <w:r w:rsidRPr="00CA537E">
            <w:rPr>
              <w:rFonts w:asciiTheme="minorHAnsi" w:hAnsiTheme="minorHAnsi" w:cstheme="minorHAnsi"/>
              <w:sz w:val="18"/>
              <w:szCs w:val="18"/>
            </w:rPr>
            <w:t xml:space="preserve">TÍTULO: </w:t>
          </w:r>
          <w:r w:rsidRPr="00B13DB2">
            <w:rPr>
              <w:rFonts w:asciiTheme="minorHAnsi" w:hAnsiTheme="minorHAnsi" w:cstheme="minorHAnsi"/>
              <w:sz w:val="18"/>
              <w:szCs w:val="18"/>
            </w:rPr>
            <w:t>Execução de sondagem e levantamento de sísmica no mar, estudo de viabilidade técnica, econômica e ambiental (EVTEA</w:t>
          </w:r>
          <w:r>
            <w:rPr>
              <w:rFonts w:asciiTheme="minorHAnsi" w:hAnsiTheme="minorHAnsi" w:cstheme="minorHAnsi"/>
              <w:sz w:val="18"/>
              <w:szCs w:val="18"/>
            </w:rPr>
            <w:t xml:space="preserve">), </w:t>
          </w:r>
          <w:r w:rsidRPr="00B13DB2">
            <w:rPr>
              <w:rFonts w:asciiTheme="minorHAnsi" w:hAnsiTheme="minorHAnsi" w:cstheme="minorHAnsi"/>
              <w:sz w:val="18"/>
              <w:szCs w:val="18"/>
            </w:rPr>
            <w:t>desenvolvimento de projeto conceitual, executivo e desenvolvimento de estudo de impacto ambiental e relatório de impacto ambiental – EIA/RIMA para aprofundamento do fundo marítimo em áreas ao norte e ao sul da ilha de Guarapirá, no Porto do Itaqui, São Lu</w:t>
          </w:r>
          <w:r>
            <w:rPr>
              <w:rFonts w:asciiTheme="minorHAnsi" w:hAnsiTheme="minorHAnsi" w:cstheme="minorHAnsi"/>
              <w:sz w:val="18"/>
              <w:szCs w:val="18"/>
            </w:rPr>
            <w:t>í</w:t>
          </w:r>
          <w:r w:rsidRPr="00B13DB2">
            <w:rPr>
              <w:rFonts w:asciiTheme="minorHAnsi" w:hAnsiTheme="minorHAnsi" w:cstheme="minorHAnsi"/>
              <w:sz w:val="18"/>
              <w:szCs w:val="18"/>
            </w:rPr>
            <w:t>s/MA.</w:t>
          </w:r>
        </w:p>
      </w:tc>
    </w:tr>
    <w:tr w:rsidR="00D14AD7" w:rsidRPr="00E97D94" w14:paraId="4B14F719" w14:textId="77777777" w:rsidTr="00693C3E">
      <w:trPr>
        <w:trHeight w:val="148"/>
      </w:trPr>
      <w:tc>
        <w:tcPr>
          <w:tcW w:w="269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62465A06" w14:textId="077DDD6B" w:rsidR="00D14AD7" w:rsidRPr="00244AC9" w:rsidRDefault="00D14AD7" w:rsidP="00F07065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Responsável pelo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Documento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323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FF88700" w14:textId="06FEE230" w:rsidR="00D14AD7" w:rsidRPr="00244AC9" w:rsidRDefault="00D14AD7" w:rsidP="00244AC9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C5FD747" w14:textId="77777777" w:rsidR="00D14AD7" w:rsidRPr="00244AC9" w:rsidRDefault="00D14AD7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3D2952F" w14:textId="77777777" w:rsidR="00D14AD7" w:rsidRPr="00244AC9" w:rsidRDefault="00D14AD7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107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0B2167A" w14:textId="77777777" w:rsidR="00D14AD7" w:rsidRPr="00244AC9" w:rsidRDefault="00D14AD7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D14AD7" w:rsidRPr="00E97D94" w14:paraId="109F7F79" w14:textId="77777777" w:rsidTr="00693C3E">
      <w:trPr>
        <w:trHeight w:val="245"/>
      </w:trPr>
      <w:tc>
        <w:tcPr>
          <w:tcW w:w="269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585D6F" w14:textId="7F9B3373" w:rsidR="00D14AD7" w:rsidRPr="00244AC9" w:rsidRDefault="00D14AD7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Rudney da Silva Sousa</w:t>
          </w:r>
        </w:p>
      </w:tc>
      <w:tc>
        <w:tcPr>
          <w:tcW w:w="323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057173" w14:textId="13582917" w:rsidR="00D14AD7" w:rsidRPr="00244AC9" w:rsidRDefault="00D14AD7" w:rsidP="0041726F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DE01A6" w14:textId="765F2FB1" w:rsidR="00D14AD7" w:rsidRPr="00244AC9" w:rsidRDefault="00D14AD7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Jan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/2019</w:t>
          </w:r>
        </w:p>
      </w:tc>
      <w:tc>
        <w:tcPr>
          <w:tcW w:w="9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F211FA" w14:textId="77777777" w:rsidR="00D14AD7" w:rsidRPr="00244AC9" w:rsidRDefault="00D14AD7" w:rsidP="00FD223F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0</w:t>
          </w:r>
        </w:p>
      </w:tc>
      <w:tc>
        <w:tcPr>
          <w:tcW w:w="107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Theme="minorHAnsi" w:hAnsiTheme="minorHAnsi" w:cstheme="minorHAnsi"/>
              <w:sz w:val="18"/>
              <w:szCs w:val="18"/>
            </w:rPr>
            <w:id w:val="-1375385267"/>
            <w:docPartObj>
              <w:docPartGallery w:val="Page Numbers (Top of Page)"/>
              <w:docPartUnique/>
            </w:docPartObj>
          </w:sdtPr>
          <w:sdtEndPr/>
          <w:sdtContent>
            <w:p w14:paraId="02A8610A" w14:textId="617BC42A" w:rsidR="00D14AD7" w:rsidRPr="00244AC9" w:rsidRDefault="00D14AD7" w:rsidP="00BE41A5">
              <w:pPr>
                <w:pStyle w:val="Cabealho"/>
                <w:ind w:firstLine="0"/>
                <w:rPr>
                  <w:rFonts w:asciiTheme="minorHAnsi" w:hAnsiTheme="minorHAnsi" w:cstheme="minorHAnsi"/>
                  <w:sz w:val="18"/>
                  <w:szCs w:val="18"/>
                </w:rPr>
              </w:pP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PAGE  \* Arabic </w:instrTex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8439D6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7</w: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t xml:space="preserve">de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NUMPAGES  \# "0" \* Arabic  \* MERGEFORMAT </w:instrTex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8439D6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7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68E86E8" w14:textId="72B03284" w:rsidR="00D14AD7" w:rsidRDefault="00D14AD7" w:rsidP="00626106">
    <w:pPr>
      <w:tabs>
        <w:tab w:val="left" w:pos="2944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00C9"/>
    <w:multiLevelType w:val="hybridMultilevel"/>
    <w:tmpl w:val="9716BC66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6AD5068"/>
    <w:multiLevelType w:val="hybridMultilevel"/>
    <w:tmpl w:val="FDE03D9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DB3C0F"/>
    <w:multiLevelType w:val="hybridMultilevel"/>
    <w:tmpl w:val="9EAA7222"/>
    <w:lvl w:ilvl="0" w:tplc="04160017">
      <w:start w:val="1"/>
      <w:numFmt w:val="lowerLetter"/>
      <w:lvlText w:val="%1)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0A9F2DB1"/>
    <w:multiLevelType w:val="hybridMultilevel"/>
    <w:tmpl w:val="3AAE95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5329F"/>
    <w:multiLevelType w:val="multilevel"/>
    <w:tmpl w:val="81FAF9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5" w15:restartNumberingAfterBreak="0">
    <w:nsid w:val="0AE770DB"/>
    <w:multiLevelType w:val="multilevel"/>
    <w:tmpl w:val="ED940A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0CAD053C"/>
    <w:multiLevelType w:val="hybridMultilevel"/>
    <w:tmpl w:val="FA7E8114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D404DF"/>
    <w:multiLevelType w:val="hybridMultilevel"/>
    <w:tmpl w:val="0578087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30C81"/>
    <w:multiLevelType w:val="hybridMultilevel"/>
    <w:tmpl w:val="B9DA63A2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0112AE"/>
    <w:multiLevelType w:val="hybridMultilevel"/>
    <w:tmpl w:val="A60249A2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C8444C"/>
    <w:multiLevelType w:val="hybridMultilevel"/>
    <w:tmpl w:val="A65CC7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82B6C"/>
    <w:multiLevelType w:val="hybridMultilevel"/>
    <w:tmpl w:val="1F8E15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0032E"/>
    <w:multiLevelType w:val="hybridMultilevel"/>
    <w:tmpl w:val="3F028C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32FC1"/>
    <w:multiLevelType w:val="hybridMultilevel"/>
    <w:tmpl w:val="7CA2DF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85016"/>
    <w:multiLevelType w:val="hybridMultilevel"/>
    <w:tmpl w:val="22EC275A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883E3D"/>
    <w:multiLevelType w:val="hybridMultilevel"/>
    <w:tmpl w:val="C05AD30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303AB2"/>
    <w:multiLevelType w:val="multilevel"/>
    <w:tmpl w:val="617668D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330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17" w15:restartNumberingAfterBreak="0">
    <w:nsid w:val="34D62AB9"/>
    <w:multiLevelType w:val="hybridMultilevel"/>
    <w:tmpl w:val="FB84C1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E58AF"/>
    <w:multiLevelType w:val="hybridMultilevel"/>
    <w:tmpl w:val="D3783380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511527"/>
    <w:multiLevelType w:val="hybridMultilevel"/>
    <w:tmpl w:val="6ED6755A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A394C95"/>
    <w:multiLevelType w:val="hybridMultilevel"/>
    <w:tmpl w:val="8802590C"/>
    <w:lvl w:ilvl="0" w:tplc="7CDEEF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9D6530"/>
    <w:multiLevelType w:val="hybridMultilevel"/>
    <w:tmpl w:val="4462E4FA"/>
    <w:lvl w:ilvl="0" w:tplc="0416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FA20C3"/>
    <w:multiLevelType w:val="hybridMultilevel"/>
    <w:tmpl w:val="0372A25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BD2BC5"/>
    <w:multiLevelType w:val="multilevel"/>
    <w:tmpl w:val="B0E4BB8A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  <w:color w:val="000000" w:themeColor="text1"/>
      </w:rPr>
    </w:lvl>
    <w:lvl w:ilvl="1">
      <w:start w:val="12"/>
      <w:numFmt w:val="decimal"/>
      <w:lvlText w:val="%1.%2"/>
      <w:lvlJc w:val="left"/>
      <w:pPr>
        <w:ind w:left="1309" w:hanging="60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 w:themeColor="text1"/>
      </w:rPr>
    </w:lvl>
  </w:abstractNum>
  <w:abstractNum w:abstractNumId="24" w15:restartNumberingAfterBreak="0">
    <w:nsid w:val="4AFE49EC"/>
    <w:multiLevelType w:val="hybridMultilevel"/>
    <w:tmpl w:val="398E7DB8"/>
    <w:lvl w:ilvl="0" w:tplc="FFFFFFFF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8A40F0"/>
    <w:multiLevelType w:val="hybridMultilevel"/>
    <w:tmpl w:val="061E2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0418A"/>
    <w:multiLevelType w:val="hybridMultilevel"/>
    <w:tmpl w:val="0C465E24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D76E21"/>
    <w:multiLevelType w:val="hybridMultilevel"/>
    <w:tmpl w:val="64A46A24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8334D4"/>
    <w:multiLevelType w:val="hybridMultilevel"/>
    <w:tmpl w:val="CD2E081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471490D"/>
    <w:multiLevelType w:val="hybridMultilevel"/>
    <w:tmpl w:val="99084C3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22B7E"/>
    <w:multiLevelType w:val="hybridMultilevel"/>
    <w:tmpl w:val="1B5E3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85176"/>
    <w:multiLevelType w:val="hybridMultilevel"/>
    <w:tmpl w:val="B40829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8C67361"/>
    <w:multiLevelType w:val="hybridMultilevel"/>
    <w:tmpl w:val="34AE70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3498D"/>
    <w:multiLevelType w:val="multilevel"/>
    <w:tmpl w:val="527828C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34" w15:restartNumberingAfterBreak="0">
    <w:nsid w:val="5C86496C"/>
    <w:multiLevelType w:val="hybridMultilevel"/>
    <w:tmpl w:val="F8B0209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2B708A"/>
    <w:multiLevelType w:val="hybridMultilevel"/>
    <w:tmpl w:val="70DE7D7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01850D1"/>
    <w:multiLevelType w:val="hybridMultilevel"/>
    <w:tmpl w:val="6A20E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17D7"/>
    <w:multiLevelType w:val="multilevel"/>
    <w:tmpl w:val="9A6EFE78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  <w:color w:val="000000" w:themeColor="text1"/>
      </w:rPr>
    </w:lvl>
    <w:lvl w:ilvl="1">
      <w:start w:val="6"/>
      <w:numFmt w:val="decimal"/>
      <w:lvlText w:val="%1.%2"/>
      <w:lvlJc w:val="left"/>
      <w:pPr>
        <w:ind w:left="1174" w:hanging="46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 w:themeColor="text1"/>
      </w:rPr>
    </w:lvl>
  </w:abstractNum>
  <w:abstractNum w:abstractNumId="38" w15:restartNumberingAfterBreak="0">
    <w:nsid w:val="65FD5A4E"/>
    <w:multiLevelType w:val="hybridMultilevel"/>
    <w:tmpl w:val="D242E696"/>
    <w:lvl w:ilvl="0" w:tplc="FF585D26">
      <w:start w:val="1"/>
      <w:numFmt w:val="lowerRoman"/>
      <w:lvlText w:val="%1."/>
      <w:lvlJc w:val="left"/>
      <w:pPr>
        <w:ind w:left="284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9" w15:restartNumberingAfterBreak="0">
    <w:nsid w:val="679633CA"/>
    <w:multiLevelType w:val="hybridMultilevel"/>
    <w:tmpl w:val="23F83CD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8B125F3"/>
    <w:multiLevelType w:val="hybridMultilevel"/>
    <w:tmpl w:val="25D01C72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9CF7946"/>
    <w:multiLevelType w:val="hybridMultilevel"/>
    <w:tmpl w:val="8F949E80"/>
    <w:lvl w:ilvl="0" w:tplc="B150E78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300AC"/>
    <w:multiLevelType w:val="hybridMultilevel"/>
    <w:tmpl w:val="0424491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101FC"/>
    <w:multiLevelType w:val="hybridMultilevel"/>
    <w:tmpl w:val="A47CC8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EC71AD"/>
    <w:multiLevelType w:val="hybridMultilevel"/>
    <w:tmpl w:val="9716BC66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4F40EEB"/>
    <w:multiLevelType w:val="hybridMultilevel"/>
    <w:tmpl w:val="3CFCF1A4"/>
    <w:lvl w:ilvl="0" w:tplc="4B4296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5981120"/>
    <w:multiLevelType w:val="hybridMultilevel"/>
    <w:tmpl w:val="483A4BB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6B42870"/>
    <w:multiLevelType w:val="hybridMultilevel"/>
    <w:tmpl w:val="C936B1B0"/>
    <w:lvl w:ilvl="0" w:tplc="31AC17D4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sz w:val="24"/>
      </w:rPr>
    </w:lvl>
    <w:lvl w:ilvl="1" w:tplc="0416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8" w15:restartNumberingAfterBreak="0">
    <w:nsid w:val="79057D61"/>
    <w:multiLevelType w:val="multilevel"/>
    <w:tmpl w:val="542A4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map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5"/>
  </w:num>
  <w:num w:numId="2">
    <w:abstractNumId w:val="45"/>
  </w:num>
  <w:num w:numId="3">
    <w:abstractNumId w:val="42"/>
  </w:num>
  <w:num w:numId="4">
    <w:abstractNumId w:val="24"/>
  </w:num>
  <w:num w:numId="5">
    <w:abstractNumId w:val="48"/>
  </w:num>
  <w:num w:numId="6">
    <w:abstractNumId w:val="33"/>
  </w:num>
  <w:num w:numId="7">
    <w:abstractNumId w:val="47"/>
  </w:num>
  <w:num w:numId="8">
    <w:abstractNumId w:val="6"/>
  </w:num>
  <w:num w:numId="9">
    <w:abstractNumId w:val="11"/>
  </w:num>
  <w:num w:numId="10">
    <w:abstractNumId w:val="43"/>
  </w:num>
  <w:num w:numId="11">
    <w:abstractNumId w:val="32"/>
  </w:num>
  <w:num w:numId="12">
    <w:abstractNumId w:val="36"/>
  </w:num>
  <w:num w:numId="13">
    <w:abstractNumId w:val="10"/>
  </w:num>
  <w:num w:numId="14">
    <w:abstractNumId w:val="31"/>
  </w:num>
  <w:num w:numId="15">
    <w:abstractNumId w:val="4"/>
  </w:num>
  <w:num w:numId="16">
    <w:abstractNumId w:val="1"/>
  </w:num>
  <w:num w:numId="17">
    <w:abstractNumId w:val="8"/>
  </w:num>
  <w:num w:numId="18">
    <w:abstractNumId w:val="29"/>
  </w:num>
  <w:num w:numId="19">
    <w:abstractNumId w:val="3"/>
  </w:num>
  <w:num w:numId="20">
    <w:abstractNumId w:val="12"/>
  </w:num>
  <w:num w:numId="21">
    <w:abstractNumId w:val="15"/>
  </w:num>
  <w:num w:numId="22">
    <w:abstractNumId w:val="16"/>
  </w:num>
  <w:num w:numId="23">
    <w:abstractNumId w:val="37"/>
  </w:num>
  <w:num w:numId="24">
    <w:abstractNumId w:val="22"/>
  </w:num>
  <w:num w:numId="25">
    <w:abstractNumId w:val="7"/>
  </w:num>
  <w:num w:numId="26">
    <w:abstractNumId w:val="35"/>
  </w:num>
  <w:num w:numId="27">
    <w:abstractNumId w:val="13"/>
  </w:num>
  <w:num w:numId="28">
    <w:abstractNumId w:val="30"/>
  </w:num>
  <w:num w:numId="29">
    <w:abstractNumId w:val="28"/>
  </w:num>
  <w:num w:numId="30">
    <w:abstractNumId w:val="23"/>
  </w:num>
  <w:num w:numId="31">
    <w:abstractNumId w:val="46"/>
  </w:num>
  <w:num w:numId="32">
    <w:abstractNumId w:val="34"/>
  </w:num>
  <w:num w:numId="33">
    <w:abstractNumId w:val="21"/>
  </w:num>
  <w:num w:numId="34">
    <w:abstractNumId w:val="41"/>
  </w:num>
  <w:num w:numId="35">
    <w:abstractNumId w:val="17"/>
  </w:num>
  <w:num w:numId="36">
    <w:abstractNumId w:val="20"/>
  </w:num>
  <w:num w:numId="37">
    <w:abstractNumId w:val="5"/>
  </w:num>
  <w:num w:numId="38">
    <w:abstractNumId w:val="38"/>
  </w:num>
  <w:num w:numId="39">
    <w:abstractNumId w:val="19"/>
  </w:num>
  <w:num w:numId="40">
    <w:abstractNumId w:val="2"/>
  </w:num>
  <w:num w:numId="41">
    <w:abstractNumId w:val="18"/>
  </w:num>
  <w:num w:numId="42">
    <w:abstractNumId w:val="44"/>
  </w:num>
  <w:num w:numId="43">
    <w:abstractNumId w:val="0"/>
  </w:num>
  <w:num w:numId="44">
    <w:abstractNumId w:val="26"/>
  </w:num>
  <w:num w:numId="45">
    <w:abstractNumId w:val="40"/>
  </w:num>
  <w:num w:numId="46">
    <w:abstractNumId w:val="27"/>
  </w:num>
  <w:num w:numId="47">
    <w:abstractNumId w:val="14"/>
  </w:num>
  <w:num w:numId="48">
    <w:abstractNumId w:val="39"/>
  </w:num>
  <w:num w:numId="4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mirrorMargin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B7"/>
    <w:rsid w:val="00000875"/>
    <w:rsid w:val="00000E19"/>
    <w:rsid w:val="000012DB"/>
    <w:rsid w:val="00001F59"/>
    <w:rsid w:val="000028F4"/>
    <w:rsid w:val="00002E28"/>
    <w:rsid w:val="0000368D"/>
    <w:rsid w:val="0000372F"/>
    <w:rsid w:val="00003D05"/>
    <w:rsid w:val="00003E2F"/>
    <w:rsid w:val="000046EB"/>
    <w:rsid w:val="0000496D"/>
    <w:rsid w:val="000051D1"/>
    <w:rsid w:val="00006236"/>
    <w:rsid w:val="00006ADB"/>
    <w:rsid w:val="00007690"/>
    <w:rsid w:val="0000773B"/>
    <w:rsid w:val="000077F5"/>
    <w:rsid w:val="00007F2A"/>
    <w:rsid w:val="000100B3"/>
    <w:rsid w:val="000102CF"/>
    <w:rsid w:val="00011FDA"/>
    <w:rsid w:val="00014042"/>
    <w:rsid w:val="000146CB"/>
    <w:rsid w:val="0001480B"/>
    <w:rsid w:val="00015F57"/>
    <w:rsid w:val="000161D5"/>
    <w:rsid w:val="00016CBA"/>
    <w:rsid w:val="00017007"/>
    <w:rsid w:val="0001707D"/>
    <w:rsid w:val="00017BE7"/>
    <w:rsid w:val="00020110"/>
    <w:rsid w:val="0002027E"/>
    <w:rsid w:val="000220F8"/>
    <w:rsid w:val="00022D9B"/>
    <w:rsid w:val="0002397F"/>
    <w:rsid w:val="00026CFE"/>
    <w:rsid w:val="00026D71"/>
    <w:rsid w:val="00027884"/>
    <w:rsid w:val="00027B4C"/>
    <w:rsid w:val="000305B4"/>
    <w:rsid w:val="00030B68"/>
    <w:rsid w:val="000324E8"/>
    <w:rsid w:val="00032EBD"/>
    <w:rsid w:val="000330FF"/>
    <w:rsid w:val="0003320C"/>
    <w:rsid w:val="000379D5"/>
    <w:rsid w:val="00037F35"/>
    <w:rsid w:val="0004002E"/>
    <w:rsid w:val="000413FC"/>
    <w:rsid w:val="000418B8"/>
    <w:rsid w:val="00041B83"/>
    <w:rsid w:val="00041CBA"/>
    <w:rsid w:val="000427DB"/>
    <w:rsid w:val="0004344C"/>
    <w:rsid w:val="00045669"/>
    <w:rsid w:val="000458D7"/>
    <w:rsid w:val="000458DB"/>
    <w:rsid w:val="000500AF"/>
    <w:rsid w:val="00050B55"/>
    <w:rsid w:val="00050E6C"/>
    <w:rsid w:val="000515E0"/>
    <w:rsid w:val="0005393D"/>
    <w:rsid w:val="00053C56"/>
    <w:rsid w:val="00054804"/>
    <w:rsid w:val="00054A6F"/>
    <w:rsid w:val="00055163"/>
    <w:rsid w:val="00055F9C"/>
    <w:rsid w:val="00056329"/>
    <w:rsid w:val="00056E63"/>
    <w:rsid w:val="00057D5C"/>
    <w:rsid w:val="00060823"/>
    <w:rsid w:val="00061819"/>
    <w:rsid w:val="0006287D"/>
    <w:rsid w:val="0006545E"/>
    <w:rsid w:val="0006628B"/>
    <w:rsid w:val="00067769"/>
    <w:rsid w:val="00067DB4"/>
    <w:rsid w:val="00071841"/>
    <w:rsid w:val="00072169"/>
    <w:rsid w:val="00073D4F"/>
    <w:rsid w:val="000740E5"/>
    <w:rsid w:val="00075CAB"/>
    <w:rsid w:val="00077055"/>
    <w:rsid w:val="000804A1"/>
    <w:rsid w:val="00080A9F"/>
    <w:rsid w:val="00081544"/>
    <w:rsid w:val="00081E36"/>
    <w:rsid w:val="00082A01"/>
    <w:rsid w:val="00083AEF"/>
    <w:rsid w:val="00085B5F"/>
    <w:rsid w:val="00085E83"/>
    <w:rsid w:val="00087815"/>
    <w:rsid w:val="00087A42"/>
    <w:rsid w:val="00091E6C"/>
    <w:rsid w:val="00092EFC"/>
    <w:rsid w:val="00093985"/>
    <w:rsid w:val="00095421"/>
    <w:rsid w:val="000967EE"/>
    <w:rsid w:val="0009687D"/>
    <w:rsid w:val="00097003"/>
    <w:rsid w:val="00097DA6"/>
    <w:rsid w:val="000A1188"/>
    <w:rsid w:val="000A16DC"/>
    <w:rsid w:val="000A22CB"/>
    <w:rsid w:val="000A2A02"/>
    <w:rsid w:val="000A5078"/>
    <w:rsid w:val="000A6603"/>
    <w:rsid w:val="000A6695"/>
    <w:rsid w:val="000A68ED"/>
    <w:rsid w:val="000A7F5C"/>
    <w:rsid w:val="000B0045"/>
    <w:rsid w:val="000B2CEA"/>
    <w:rsid w:val="000B388B"/>
    <w:rsid w:val="000B4B4C"/>
    <w:rsid w:val="000B521D"/>
    <w:rsid w:val="000B595B"/>
    <w:rsid w:val="000B6C60"/>
    <w:rsid w:val="000C38E2"/>
    <w:rsid w:val="000C4408"/>
    <w:rsid w:val="000C5A00"/>
    <w:rsid w:val="000C784B"/>
    <w:rsid w:val="000C7E7C"/>
    <w:rsid w:val="000D04B0"/>
    <w:rsid w:val="000D08DC"/>
    <w:rsid w:val="000D180F"/>
    <w:rsid w:val="000D2980"/>
    <w:rsid w:val="000D2AF0"/>
    <w:rsid w:val="000D38B9"/>
    <w:rsid w:val="000D44AF"/>
    <w:rsid w:val="000D58D1"/>
    <w:rsid w:val="000D5EE3"/>
    <w:rsid w:val="000E18DA"/>
    <w:rsid w:val="000E2F8B"/>
    <w:rsid w:val="000E382D"/>
    <w:rsid w:val="000E3928"/>
    <w:rsid w:val="000E3BF7"/>
    <w:rsid w:val="000E3C54"/>
    <w:rsid w:val="000E4600"/>
    <w:rsid w:val="000E6F8F"/>
    <w:rsid w:val="000F0D55"/>
    <w:rsid w:val="000F1814"/>
    <w:rsid w:val="000F1EC2"/>
    <w:rsid w:val="000F3F4E"/>
    <w:rsid w:val="000F41FA"/>
    <w:rsid w:val="000F5227"/>
    <w:rsid w:val="000F5C38"/>
    <w:rsid w:val="000F606B"/>
    <w:rsid w:val="000F7ADB"/>
    <w:rsid w:val="00100FC0"/>
    <w:rsid w:val="00103937"/>
    <w:rsid w:val="00103B52"/>
    <w:rsid w:val="00104D80"/>
    <w:rsid w:val="00104E7E"/>
    <w:rsid w:val="0010569D"/>
    <w:rsid w:val="001056AF"/>
    <w:rsid w:val="0010653A"/>
    <w:rsid w:val="00106BB4"/>
    <w:rsid w:val="001075ED"/>
    <w:rsid w:val="00110264"/>
    <w:rsid w:val="0011029D"/>
    <w:rsid w:val="00112440"/>
    <w:rsid w:val="0011406A"/>
    <w:rsid w:val="001142FE"/>
    <w:rsid w:val="00116A69"/>
    <w:rsid w:val="00116E2E"/>
    <w:rsid w:val="00120ADF"/>
    <w:rsid w:val="00120B05"/>
    <w:rsid w:val="00121B3A"/>
    <w:rsid w:val="00122E79"/>
    <w:rsid w:val="00124350"/>
    <w:rsid w:val="00124893"/>
    <w:rsid w:val="001248DE"/>
    <w:rsid w:val="001252FE"/>
    <w:rsid w:val="001255BB"/>
    <w:rsid w:val="00125616"/>
    <w:rsid w:val="00130EC2"/>
    <w:rsid w:val="00132B40"/>
    <w:rsid w:val="00133C87"/>
    <w:rsid w:val="0013411F"/>
    <w:rsid w:val="00134907"/>
    <w:rsid w:val="0013639E"/>
    <w:rsid w:val="00136F50"/>
    <w:rsid w:val="001376B0"/>
    <w:rsid w:val="001400BC"/>
    <w:rsid w:val="00141237"/>
    <w:rsid w:val="001441B0"/>
    <w:rsid w:val="00144B19"/>
    <w:rsid w:val="00145F13"/>
    <w:rsid w:val="00150146"/>
    <w:rsid w:val="00150386"/>
    <w:rsid w:val="00151179"/>
    <w:rsid w:val="00153CEB"/>
    <w:rsid w:val="00157115"/>
    <w:rsid w:val="00157340"/>
    <w:rsid w:val="001601DB"/>
    <w:rsid w:val="00161AC1"/>
    <w:rsid w:val="00161EA2"/>
    <w:rsid w:val="001624B8"/>
    <w:rsid w:val="00162500"/>
    <w:rsid w:val="00163516"/>
    <w:rsid w:val="001636A0"/>
    <w:rsid w:val="00163F35"/>
    <w:rsid w:val="00164213"/>
    <w:rsid w:val="0016474A"/>
    <w:rsid w:val="00164846"/>
    <w:rsid w:val="00165654"/>
    <w:rsid w:val="00166A42"/>
    <w:rsid w:val="001703A3"/>
    <w:rsid w:val="00171B5D"/>
    <w:rsid w:val="00171D81"/>
    <w:rsid w:val="00172668"/>
    <w:rsid w:val="00172710"/>
    <w:rsid w:val="001764B9"/>
    <w:rsid w:val="0017789D"/>
    <w:rsid w:val="001815B7"/>
    <w:rsid w:val="001817BC"/>
    <w:rsid w:val="001822DE"/>
    <w:rsid w:val="0018275C"/>
    <w:rsid w:val="00182819"/>
    <w:rsid w:val="0018350A"/>
    <w:rsid w:val="0018395D"/>
    <w:rsid w:val="00185145"/>
    <w:rsid w:val="00185BFD"/>
    <w:rsid w:val="00185EF3"/>
    <w:rsid w:val="0018625A"/>
    <w:rsid w:val="001909F7"/>
    <w:rsid w:val="00191588"/>
    <w:rsid w:val="00193C5F"/>
    <w:rsid w:val="00194EC9"/>
    <w:rsid w:val="00196E7B"/>
    <w:rsid w:val="001971B1"/>
    <w:rsid w:val="001A28C1"/>
    <w:rsid w:val="001A3AEE"/>
    <w:rsid w:val="001A3CF6"/>
    <w:rsid w:val="001A3F32"/>
    <w:rsid w:val="001A47D6"/>
    <w:rsid w:val="001A4BD8"/>
    <w:rsid w:val="001A4C6A"/>
    <w:rsid w:val="001A4DE1"/>
    <w:rsid w:val="001A4FC0"/>
    <w:rsid w:val="001A5CBD"/>
    <w:rsid w:val="001A6349"/>
    <w:rsid w:val="001A674D"/>
    <w:rsid w:val="001A76C8"/>
    <w:rsid w:val="001A79F2"/>
    <w:rsid w:val="001A7CA4"/>
    <w:rsid w:val="001B0B84"/>
    <w:rsid w:val="001B1128"/>
    <w:rsid w:val="001B11F2"/>
    <w:rsid w:val="001B2B52"/>
    <w:rsid w:val="001B347D"/>
    <w:rsid w:val="001B4AB6"/>
    <w:rsid w:val="001B55A6"/>
    <w:rsid w:val="001B6323"/>
    <w:rsid w:val="001B7950"/>
    <w:rsid w:val="001C1318"/>
    <w:rsid w:val="001C1554"/>
    <w:rsid w:val="001C19E8"/>
    <w:rsid w:val="001C2A69"/>
    <w:rsid w:val="001C3152"/>
    <w:rsid w:val="001C3D58"/>
    <w:rsid w:val="001C439E"/>
    <w:rsid w:val="001C4B9B"/>
    <w:rsid w:val="001C56EA"/>
    <w:rsid w:val="001C60B0"/>
    <w:rsid w:val="001C73BD"/>
    <w:rsid w:val="001C777F"/>
    <w:rsid w:val="001C77D4"/>
    <w:rsid w:val="001C7876"/>
    <w:rsid w:val="001C7A5A"/>
    <w:rsid w:val="001C7B4C"/>
    <w:rsid w:val="001D05AB"/>
    <w:rsid w:val="001D076A"/>
    <w:rsid w:val="001D0A1B"/>
    <w:rsid w:val="001D108C"/>
    <w:rsid w:val="001D18E2"/>
    <w:rsid w:val="001D1B7B"/>
    <w:rsid w:val="001D2720"/>
    <w:rsid w:val="001D3291"/>
    <w:rsid w:val="001D3760"/>
    <w:rsid w:val="001D4174"/>
    <w:rsid w:val="001D422B"/>
    <w:rsid w:val="001D67F4"/>
    <w:rsid w:val="001E2188"/>
    <w:rsid w:val="001E52FC"/>
    <w:rsid w:val="001E6B16"/>
    <w:rsid w:val="001E6BBE"/>
    <w:rsid w:val="001E72A6"/>
    <w:rsid w:val="001F5222"/>
    <w:rsid w:val="001F609D"/>
    <w:rsid w:val="001F6FEC"/>
    <w:rsid w:val="001F7124"/>
    <w:rsid w:val="001F73B6"/>
    <w:rsid w:val="001F7C80"/>
    <w:rsid w:val="00201854"/>
    <w:rsid w:val="00201AB3"/>
    <w:rsid w:val="00202E46"/>
    <w:rsid w:val="002035FF"/>
    <w:rsid w:val="00203D9C"/>
    <w:rsid w:val="00205603"/>
    <w:rsid w:val="00210C2A"/>
    <w:rsid w:val="00210F88"/>
    <w:rsid w:val="002112C4"/>
    <w:rsid w:val="002119F5"/>
    <w:rsid w:val="00211B6A"/>
    <w:rsid w:val="002123EB"/>
    <w:rsid w:val="00213C80"/>
    <w:rsid w:val="00213DEA"/>
    <w:rsid w:val="00214134"/>
    <w:rsid w:val="00214615"/>
    <w:rsid w:val="00214CC4"/>
    <w:rsid w:val="00214F0D"/>
    <w:rsid w:val="002158B9"/>
    <w:rsid w:val="00215C3A"/>
    <w:rsid w:val="00215EDE"/>
    <w:rsid w:val="0021676B"/>
    <w:rsid w:val="00216FF6"/>
    <w:rsid w:val="002205ED"/>
    <w:rsid w:val="00222B4C"/>
    <w:rsid w:val="00223306"/>
    <w:rsid w:val="002239E8"/>
    <w:rsid w:val="0022541A"/>
    <w:rsid w:val="0022587D"/>
    <w:rsid w:val="0022588B"/>
    <w:rsid w:val="00225C8A"/>
    <w:rsid w:val="00225DA9"/>
    <w:rsid w:val="0022713B"/>
    <w:rsid w:val="00227BB0"/>
    <w:rsid w:val="00231CCC"/>
    <w:rsid w:val="002329B2"/>
    <w:rsid w:val="002330FC"/>
    <w:rsid w:val="002338C2"/>
    <w:rsid w:val="0023457E"/>
    <w:rsid w:val="002350E2"/>
    <w:rsid w:val="00235E6F"/>
    <w:rsid w:val="002366F5"/>
    <w:rsid w:val="002371F6"/>
    <w:rsid w:val="002400C8"/>
    <w:rsid w:val="00240B40"/>
    <w:rsid w:val="0024148C"/>
    <w:rsid w:val="00242036"/>
    <w:rsid w:val="00244044"/>
    <w:rsid w:val="002441A7"/>
    <w:rsid w:val="00244722"/>
    <w:rsid w:val="00244AC9"/>
    <w:rsid w:val="0024537B"/>
    <w:rsid w:val="00245550"/>
    <w:rsid w:val="00245B4F"/>
    <w:rsid w:val="002471BB"/>
    <w:rsid w:val="002504EE"/>
    <w:rsid w:val="00251335"/>
    <w:rsid w:val="002513B3"/>
    <w:rsid w:val="0025217D"/>
    <w:rsid w:val="0025218C"/>
    <w:rsid w:val="00253449"/>
    <w:rsid w:val="00253609"/>
    <w:rsid w:val="00254DF5"/>
    <w:rsid w:val="00255CB6"/>
    <w:rsid w:val="0025664B"/>
    <w:rsid w:val="00256F84"/>
    <w:rsid w:val="00257D75"/>
    <w:rsid w:val="00260467"/>
    <w:rsid w:val="00263620"/>
    <w:rsid w:val="002640A0"/>
    <w:rsid w:val="002649D3"/>
    <w:rsid w:val="00266CC5"/>
    <w:rsid w:val="002710FD"/>
    <w:rsid w:val="00272064"/>
    <w:rsid w:val="00272576"/>
    <w:rsid w:val="00272654"/>
    <w:rsid w:val="00272BE9"/>
    <w:rsid w:val="00272CBF"/>
    <w:rsid w:val="00273C4A"/>
    <w:rsid w:val="00274BF9"/>
    <w:rsid w:val="0027566E"/>
    <w:rsid w:val="00276479"/>
    <w:rsid w:val="0027667A"/>
    <w:rsid w:val="00276DC2"/>
    <w:rsid w:val="00276DE6"/>
    <w:rsid w:val="00280255"/>
    <w:rsid w:val="00280F99"/>
    <w:rsid w:val="0028272F"/>
    <w:rsid w:val="00282B93"/>
    <w:rsid w:val="002839CE"/>
    <w:rsid w:val="002848BD"/>
    <w:rsid w:val="00284DD0"/>
    <w:rsid w:val="002854C4"/>
    <w:rsid w:val="002874DA"/>
    <w:rsid w:val="0029134B"/>
    <w:rsid w:val="0029196D"/>
    <w:rsid w:val="002925E8"/>
    <w:rsid w:val="0029427B"/>
    <w:rsid w:val="00294B4B"/>
    <w:rsid w:val="00295245"/>
    <w:rsid w:val="00295577"/>
    <w:rsid w:val="00295C99"/>
    <w:rsid w:val="002971AF"/>
    <w:rsid w:val="002A043F"/>
    <w:rsid w:val="002A055F"/>
    <w:rsid w:val="002A086E"/>
    <w:rsid w:val="002A09C9"/>
    <w:rsid w:val="002A0E6C"/>
    <w:rsid w:val="002A26CB"/>
    <w:rsid w:val="002A30DF"/>
    <w:rsid w:val="002A340B"/>
    <w:rsid w:val="002A457B"/>
    <w:rsid w:val="002A5773"/>
    <w:rsid w:val="002A5BB2"/>
    <w:rsid w:val="002A7073"/>
    <w:rsid w:val="002A7F5F"/>
    <w:rsid w:val="002B0495"/>
    <w:rsid w:val="002B1ADB"/>
    <w:rsid w:val="002B2EB3"/>
    <w:rsid w:val="002B3024"/>
    <w:rsid w:val="002B4600"/>
    <w:rsid w:val="002B4CA4"/>
    <w:rsid w:val="002B7207"/>
    <w:rsid w:val="002B72E8"/>
    <w:rsid w:val="002C00BB"/>
    <w:rsid w:val="002C0D6E"/>
    <w:rsid w:val="002C1351"/>
    <w:rsid w:val="002C1F14"/>
    <w:rsid w:val="002C4C61"/>
    <w:rsid w:val="002C5E0D"/>
    <w:rsid w:val="002C6206"/>
    <w:rsid w:val="002C74FF"/>
    <w:rsid w:val="002C789C"/>
    <w:rsid w:val="002C7EC1"/>
    <w:rsid w:val="002D0499"/>
    <w:rsid w:val="002D22F6"/>
    <w:rsid w:val="002D2D8C"/>
    <w:rsid w:val="002D37D7"/>
    <w:rsid w:val="002D40B1"/>
    <w:rsid w:val="002D53D8"/>
    <w:rsid w:val="002D5429"/>
    <w:rsid w:val="002D60BE"/>
    <w:rsid w:val="002D6951"/>
    <w:rsid w:val="002E0401"/>
    <w:rsid w:val="002E347A"/>
    <w:rsid w:val="002E48BD"/>
    <w:rsid w:val="002E4C76"/>
    <w:rsid w:val="002E56AA"/>
    <w:rsid w:val="002E6A7F"/>
    <w:rsid w:val="002F095A"/>
    <w:rsid w:val="002F09D0"/>
    <w:rsid w:val="002F2F79"/>
    <w:rsid w:val="002F2F99"/>
    <w:rsid w:val="002F31CA"/>
    <w:rsid w:val="002F3398"/>
    <w:rsid w:val="002F35BB"/>
    <w:rsid w:val="002F4153"/>
    <w:rsid w:val="002F57E3"/>
    <w:rsid w:val="002F5B6D"/>
    <w:rsid w:val="002F5D7F"/>
    <w:rsid w:val="002F6753"/>
    <w:rsid w:val="002F75D1"/>
    <w:rsid w:val="003019FD"/>
    <w:rsid w:val="00302E9E"/>
    <w:rsid w:val="00303883"/>
    <w:rsid w:val="00303AA3"/>
    <w:rsid w:val="00303D82"/>
    <w:rsid w:val="00303EC8"/>
    <w:rsid w:val="00304761"/>
    <w:rsid w:val="00305F75"/>
    <w:rsid w:val="003071CC"/>
    <w:rsid w:val="00307531"/>
    <w:rsid w:val="00312EB4"/>
    <w:rsid w:val="00312EC1"/>
    <w:rsid w:val="00313576"/>
    <w:rsid w:val="00313B8D"/>
    <w:rsid w:val="00313F9A"/>
    <w:rsid w:val="0031443F"/>
    <w:rsid w:val="00314F3A"/>
    <w:rsid w:val="003156DF"/>
    <w:rsid w:val="003160EF"/>
    <w:rsid w:val="003161C0"/>
    <w:rsid w:val="0031687D"/>
    <w:rsid w:val="00316DFE"/>
    <w:rsid w:val="00320849"/>
    <w:rsid w:val="003208B8"/>
    <w:rsid w:val="00321689"/>
    <w:rsid w:val="00323C48"/>
    <w:rsid w:val="0032442B"/>
    <w:rsid w:val="00326821"/>
    <w:rsid w:val="00330681"/>
    <w:rsid w:val="003316BD"/>
    <w:rsid w:val="003346A0"/>
    <w:rsid w:val="00334E0A"/>
    <w:rsid w:val="0033690F"/>
    <w:rsid w:val="00337146"/>
    <w:rsid w:val="0033781D"/>
    <w:rsid w:val="00337A51"/>
    <w:rsid w:val="003400A8"/>
    <w:rsid w:val="00340E73"/>
    <w:rsid w:val="003412D9"/>
    <w:rsid w:val="0034257B"/>
    <w:rsid w:val="00342C8B"/>
    <w:rsid w:val="003433E6"/>
    <w:rsid w:val="003438A3"/>
    <w:rsid w:val="003442FD"/>
    <w:rsid w:val="00344B92"/>
    <w:rsid w:val="003451E8"/>
    <w:rsid w:val="003463A5"/>
    <w:rsid w:val="00346DFD"/>
    <w:rsid w:val="00346E21"/>
    <w:rsid w:val="003471CF"/>
    <w:rsid w:val="003476A8"/>
    <w:rsid w:val="00350342"/>
    <w:rsid w:val="0035166C"/>
    <w:rsid w:val="00351F42"/>
    <w:rsid w:val="00352179"/>
    <w:rsid w:val="00353038"/>
    <w:rsid w:val="00353A24"/>
    <w:rsid w:val="003557FF"/>
    <w:rsid w:val="00355CDD"/>
    <w:rsid w:val="00356941"/>
    <w:rsid w:val="00360595"/>
    <w:rsid w:val="0036065F"/>
    <w:rsid w:val="00360928"/>
    <w:rsid w:val="00361FD4"/>
    <w:rsid w:val="00362C2E"/>
    <w:rsid w:val="0036466D"/>
    <w:rsid w:val="003662BC"/>
    <w:rsid w:val="00366C92"/>
    <w:rsid w:val="0036737E"/>
    <w:rsid w:val="0036755B"/>
    <w:rsid w:val="00367822"/>
    <w:rsid w:val="00367A66"/>
    <w:rsid w:val="00367DFF"/>
    <w:rsid w:val="0037063B"/>
    <w:rsid w:val="0037179A"/>
    <w:rsid w:val="0037229E"/>
    <w:rsid w:val="00372373"/>
    <w:rsid w:val="00373E11"/>
    <w:rsid w:val="00374312"/>
    <w:rsid w:val="00374BC9"/>
    <w:rsid w:val="00375DFA"/>
    <w:rsid w:val="00375EE0"/>
    <w:rsid w:val="0037672C"/>
    <w:rsid w:val="003769C3"/>
    <w:rsid w:val="00380C89"/>
    <w:rsid w:val="00380D7F"/>
    <w:rsid w:val="003814EE"/>
    <w:rsid w:val="00381903"/>
    <w:rsid w:val="003821A0"/>
    <w:rsid w:val="003835CE"/>
    <w:rsid w:val="0038369D"/>
    <w:rsid w:val="00384073"/>
    <w:rsid w:val="003846CD"/>
    <w:rsid w:val="003847A0"/>
    <w:rsid w:val="003849A0"/>
    <w:rsid w:val="00384C0A"/>
    <w:rsid w:val="00384E5F"/>
    <w:rsid w:val="00384EB3"/>
    <w:rsid w:val="00384FE7"/>
    <w:rsid w:val="00385392"/>
    <w:rsid w:val="00385D96"/>
    <w:rsid w:val="00386DAD"/>
    <w:rsid w:val="003913B9"/>
    <w:rsid w:val="00392609"/>
    <w:rsid w:val="003942D6"/>
    <w:rsid w:val="003945E2"/>
    <w:rsid w:val="003954D3"/>
    <w:rsid w:val="003958A4"/>
    <w:rsid w:val="003958C0"/>
    <w:rsid w:val="00395C55"/>
    <w:rsid w:val="00396D24"/>
    <w:rsid w:val="003A39AC"/>
    <w:rsid w:val="003A5197"/>
    <w:rsid w:val="003B0061"/>
    <w:rsid w:val="003B0C92"/>
    <w:rsid w:val="003B33F4"/>
    <w:rsid w:val="003B3958"/>
    <w:rsid w:val="003B3EFC"/>
    <w:rsid w:val="003B4311"/>
    <w:rsid w:val="003B4CBB"/>
    <w:rsid w:val="003B5AA7"/>
    <w:rsid w:val="003B6131"/>
    <w:rsid w:val="003B77F7"/>
    <w:rsid w:val="003C08F8"/>
    <w:rsid w:val="003C16E4"/>
    <w:rsid w:val="003C2E84"/>
    <w:rsid w:val="003C4A85"/>
    <w:rsid w:val="003C4EFD"/>
    <w:rsid w:val="003C53B2"/>
    <w:rsid w:val="003C5574"/>
    <w:rsid w:val="003C598B"/>
    <w:rsid w:val="003C5A16"/>
    <w:rsid w:val="003C5A7B"/>
    <w:rsid w:val="003C601F"/>
    <w:rsid w:val="003C770A"/>
    <w:rsid w:val="003D08A1"/>
    <w:rsid w:val="003D0B6E"/>
    <w:rsid w:val="003D1146"/>
    <w:rsid w:val="003D2386"/>
    <w:rsid w:val="003D2803"/>
    <w:rsid w:val="003D29BF"/>
    <w:rsid w:val="003D4398"/>
    <w:rsid w:val="003D5E98"/>
    <w:rsid w:val="003D61BF"/>
    <w:rsid w:val="003D7A72"/>
    <w:rsid w:val="003E077F"/>
    <w:rsid w:val="003E0CF9"/>
    <w:rsid w:val="003E0D0A"/>
    <w:rsid w:val="003E1576"/>
    <w:rsid w:val="003E159E"/>
    <w:rsid w:val="003E28D0"/>
    <w:rsid w:val="003E33BA"/>
    <w:rsid w:val="003E3874"/>
    <w:rsid w:val="003E4218"/>
    <w:rsid w:val="003E522E"/>
    <w:rsid w:val="003E62C1"/>
    <w:rsid w:val="003E7AAE"/>
    <w:rsid w:val="003F104E"/>
    <w:rsid w:val="003F285B"/>
    <w:rsid w:val="003F2F78"/>
    <w:rsid w:val="003F4DD7"/>
    <w:rsid w:val="003F4E00"/>
    <w:rsid w:val="003F57A4"/>
    <w:rsid w:val="003F5BE3"/>
    <w:rsid w:val="003F5E3E"/>
    <w:rsid w:val="003F739B"/>
    <w:rsid w:val="0040102C"/>
    <w:rsid w:val="004017E6"/>
    <w:rsid w:val="004018A3"/>
    <w:rsid w:val="00402745"/>
    <w:rsid w:val="00402A96"/>
    <w:rsid w:val="00403556"/>
    <w:rsid w:val="004042A1"/>
    <w:rsid w:val="004047A9"/>
    <w:rsid w:val="00404C2E"/>
    <w:rsid w:val="00404E29"/>
    <w:rsid w:val="00410C25"/>
    <w:rsid w:val="00410D70"/>
    <w:rsid w:val="004118E2"/>
    <w:rsid w:val="004119AC"/>
    <w:rsid w:val="00412286"/>
    <w:rsid w:val="00412416"/>
    <w:rsid w:val="00412A88"/>
    <w:rsid w:val="004135BD"/>
    <w:rsid w:val="00413778"/>
    <w:rsid w:val="004145ED"/>
    <w:rsid w:val="00415572"/>
    <w:rsid w:val="00415CB3"/>
    <w:rsid w:val="00416256"/>
    <w:rsid w:val="00417227"/>
    <w:rsid w:val="0041726F"/>
    <w:rsid w:val="00417D0E"/>
    <w:rsid w:val="00417DBD"/>
    <w:rsid w:val="00421EA6"/>
    <w:rsid w:val="00423351"/>
    <w:rsid w:val="00426CF4"/>
    <w:rsid w:val="00426CF6"/>
    <w:rsid w:val="004302F7"/>
    <w:rsid w:val="0043268C"/>
    <w:rsid w:val="004332CF"/>
    <w:rsid w:val="0043331B"/>
    <w:rsid w:val="004346AB"/>
    <w:rsid w:val="00434FBB"/>
    <w:rsid w:val="004354E1"/>
    <w:rsid w:val="00435BF6"/>
    <w:rsid w:val="0043735D"/>
    <w:rsid w:val="004379AA"/>
    <w:rsid w:val="004414B9"/>
    <w:rsid w:val="00442279"/>
    <w:rsid w:val="00442715"/>
    <w:rsid w:val="00444366"/>
    <w:rsid w:val="00445061"/>
    <w:rsid w:val="004451CA"/>
    <w:rsid w:val="004455F4"/>
    <w:rsid w:val="00445A65"/>
    <w:rsid w:val="00445CDB"/>
    <w:rsid w:val="00446E96"/>
    <w:rsid w:val="00446F69"/>
    <w:rsid w:val="0045168B"/>
    <w:rsid w:val="004521BD"/>
    <w:rsid w:val="00454CD6"/>
    <w:rsid w:val="004552E1"/>
    <w:rsid w:val="00457FCF"/>
    <w:rsid w:val="00460A6D"/>
    <w:rsid w:val="00460AA1"/>
    <w:rsid w:val="00460F10"/>
    <w:rsid w:val="00461871"/>
    <w:rsid w:val="004619EC"/>
    <w:rsid w:val="00462408"/>
    <w:rsid w:val="004635BE"/>
    <w:rsid w:val="00464865"/>
    <w:rsid w:val="0046578E"/>
    <w:rsid w:val="00465B6C"/>
    <w:rsid w:val="004665F0"/>
    <w:rsid w:val="00467145"/>
    <w:rsid w:val="00470682"/>
    <w:rsid w:val="004710D4"/>
    <w:rsid w:val="004717F8"/>
    <w:rsid w:val="00474903"/>
    <w:rsid w:val="00474BB5"/>
    <w:rsid w:val="00474C37"/>
    <w:rsid w:val="00480C55"/>
    <w:rsid w:val="00481643"/>
    <w:rsid w:val="0048656B"/>
    <w:rsid w:val="00486D42"/>
    <w:rsid w:val="00487C8B"/>
    <w:rsid w:val="004904AD"/>
    <w:rsid w:val="004904F5"/>
    <w:rsid w:val="004905AD"/>
    <w:rsid w:val="004912A6"/>
    <w:rsid w:val="00492CBF"/>
    <w:rsid w:val="00492FAC"/>
    <w:rsid w:val="00493827"/>
    <w:rsid w:val="00494515"/>
    <w:rsid w:val="00495F0F"/>
    <w:rsid w:val="004962C5"/>
    <w:rsid w:val="00496E1A"/>
    <w:rsid w:val="004A07F6"/>
    <w:rsid w:val="004A116C"/>
    <w:rsid w:val="004A41EF"/>
    <w:rsid w:val="004A59FD"/>
    <w:rsid w:val="004A67CB"/>
    <w:rsid w:val="004A6A7C"/>
    <w:rsid w:val="004A7CA1"/>
    <w:rsid w:val="004B02ED"/>
    <w:rsid w:val="004B075F"/>
    <w:rsid w:val="004B0A5A"/>
    <w:rsid w:val="004B19D9"/>
    <w:rsid w:val="004B2EF7"/>
    <w:rsid w:val="004B40E8"/>
    <w:rsid w:val="004B5452"/>
    <w:rsid w:val="004B607D"/>
    <w:rsid w:val="004B6AEA"/>
    <w:rsid w:val="004B7599"/>
    <w:rsid w:val="004C1172"/>
    <w:rsid w:val="004C2241"/>
    <w:rsid w:val="004C290A"/>
    <w:rsid w:val="004C491E"/>
    <w:rsid w:val="004C5135"/>
    <w:rsid w:val="004C5CA2"/>
    <w:rsid w:val="004C6109"/>
    <w:rsid w:val="004C6BA3"/>
    <w:rsid w:val="004C71F8"/>
    <w:rsid w:val="004C7287"/>
    <w:rsid w:val="004D0110"/>
    <w:rsid w:val="004D0D59"/>
    <w:rsid w:val="004D190F"/>
    <w:rsid w:val="004D1C60"/>
    <w:rsid w:val="004D2566"/>
    <w:rsid w:val="004D2798"/>
    <w:rsid w:val="004D2F80"/>
    <w:rsid w:val="004D32C2"/>
    <w:rsid w:val="004D4559"/>
    <w:rsid w:val="004D46E5"/>
    <w:rsid w:val="004D605D"/>
    <w:rsid w:val="004D673C"/>
    <w:rsid w:val="004D74C7"/>
    <w:rsid w:val="004E0233"/>
    <w:rsid w:val="004E0AF8"/>
    <w:rsid w:val="004E0B68"/>
    <w:rsid w:val="004E2763"/>
    <w:rsid w:val="004E4799"/>
    <w:rsid w:val="004E586B"/>
    <w:rsid w:val="004E5B35"/>
    <w:rsid w:val="004E5E0C"/>
    <w:rsid w:val="004E5F19"/>
    <w:rsid w:val="004E5FC3"/>
    <w:rsid w:val="004E6036"/>
    <w:rsid w:val="004E61D1"/>
    <w:rsid w:val="004E6EA8"/>
    <w:rsid w:val="004E70AA"/>
    <w:rsid w:val="004E73C9"/>
    <w:rsid w:val="004F131B"/>
    <w:rsid w:val="004F1A4B"/>
    <w:rsid w:val="004F1A65"/>
    <w:rsid w:val="004F1B7C"/>
    <w:rsid w:val="004F1BB2"/>
    <w:rsid w:val="004F2CF5"/>
    <w:rsid w:val="004F4200"/>
    <w:rsid w:val="004F6023"/>
    <w:rsid w:val="004F6162"/>
    <w:rsid w:val="004F74EE"/>
    <w:rsid w:val="004F77B8"/>
    <w:rsid w:val="004F7E81"/>
    <w:rsid w:val="004F7FF1"/>
    <w:rsid w:val="005009CC"/>
    <w:rsid w:val="00500E6B"/>
    <w:rsid w:val="00501E58"/>
    <w:rsid w:val="0050293F"/>
    <w:rsid w:val="005037A4"/>
    <w:rsid w:val="00503FDF"/>
    <w:rsid w:val="00504DBF"/>
    <w:rsid w:val="00505F15"/>
    <w:rsid w:val="00506A21"/>
    <w:rsid w:val="00507347"/>
    <w:rsid w:val="00511C3E"/>
    <w:rsid w:val="00512162"/>
    <w:rsid w:val="00512E2A"/>
    <w:rsid w:val="0051389C"/>
    <w:rsid w:val="005171CD"/>
    <w:rsid w:val="005176F0"/>
    <w:rsid w:val="00520FD3"/>
    <w:rsid w:val="00521005"/>
    <w:rsid w:val="00521AC2"/>
    <w:rsid w:val="00522402"/>
    <w:rsid w:val="00522B83"/>
    <w:rsid w:val="0052321C"/>
    <w:rsid w:val="00523328"/>
    <w:rsid w:val="005234B4"/>
    <w:rsid w:val="0052414E"/>
    <w:rsid w:val="00524C38"/>
    <w:rsid w:val="00525D93"/>
    <w:rsid w:val="00526053"/>
    <w:rsid w:val="005315F5"/>
    <w:rsid w:val="00531D50"/>
    <w:rsid w:val="0053206C"/>
    <w:rsid w:val="005328B9"/>
    <w:rsid w:val="00534C7F"/>
    <w:rsid w:val="005355F7"/>
    <w:rsid w:val="0053569D"/>
    <w:rsid w:val="00535B5A"/>
    <w:rsid w:val="005363EF"/>
    <w:rsid w:val="00537523"/>
    <w:rsid w:val="00537AEA"/>
    <w:rsid w:val="0054030E"/>
    <w:rsid w:val="00540C4B"/>
    <w:rsid w:val="005433EC"/>
    <w:rsid w:val="00544386"/>
    <w:rsid w:val="005444AE"/>
    <w:rsid w:val="005468BF"/>
    <w:rsid w:val="00550714"/>
    <w:rsid w:val="005515D4"/>
    <w:rsid w:val="0055221A"/>
    <w:rsid w:val="0055237D"/>
    <w:rsid w:val="005523D0"/>
    <w:rsid w:val="00552580"/>
    <w:rsid w:val="00552C8C"/>
    <w:rsid w:val="0055362F"/>
    <w:rsid w:val="00553E1A"/>
    <w:rsid w:val="005549F7"/>
    <w:rsid w:val="00556494"/>
    <w:rsid w:val="00556E93"/>
    <w:rsid w:val="0056012C"/>
    <w:rsid w:val="005606CC"/>
    <w:rsid w:val="00560706"/>
    <w:rsid w:val="005609A7"/>
    <w:rsid w:val="00562CB7"/>
    <w:rsid w:val="005663BB"/>
    <w:rsid w:val="00566C80"/>
    <w:rsid w:val="00567BD6"/>
    <w:rsid w:val="0057063F"/>
    <w:rsid w:val="00570BD4"/>
    <w:rsid w:val="0057191A"/>
    <w:rsid w:val="00571AB3"/>
    <w:rsid w:val="00571D86"/>
    <w:rsid w:val="00573FAF"/>
    <w:rsid w:val="00575183"/>
    <w:rsid w:val="005756BD"/>
    <w:rsid w:val="00576288"/>
    <w:rsid w:val="00576C84"/>
    <w:rsid w:val="00576D33"/>
    <w:rsid w:val="0057703F"/>
    <w:rsid w:val="005770B8"/>
    <w:rsid w:val="005804E8"/>
    <w:rsid w:val="00581578"/>
    <w:rsid w:val="00581754"/>
    <w:rsid w:val="0058192B"/>
    <w:rsid w:val="005828AF"/>
    <w:rsid w:val="00582B4A"/>
    <w:rsid w:val="00583C5F"/>
    <w:rsid w:val="00584E5C"/>
    <w:rsid w:val="00584E89"/>
    <w:rsid w:val="00591971"/>
    <w:rsid w:val="005929AD"/>
    <w:rsid w:val="005955A6"/>
    <w:rsid w:val="005956DD"/>
    <w:rsid w:val="00596130"/>
    <w:rsid w:val="00596B0A"/>
    <w:rsid w:val="005973A5"/>
    <w:rsid w:val="005974A1"/>
    <w:rsid w:val="00597508"/>
    <w:rsid w:val="00597553"/>
    <w:rsid w:val="00597EB7"/>
    <w:rsid w:val="005A001F"/>
    <w:rsid w:val="005A0D2B"/>
    <w:rsid w:val="005A10FC"/>
    <w:rsid w:val="005A1E77"/>
    <w:rsid w:val="005A1F34"/>
    <w:rsid w:val="005A22D1"/>
    <w:rsid w:val="005A277C"/>
    <w:rsid w:val="005A405E"/>
    <w:rsid w:val="005A452D"/>
    <w:rsid w:val="005A5337"/>
    <w:rsid w:val="005A55CF"/>
    <w:rsid w:val="005A5844"/>
    <w:rsid w:val="005A5F3B"/>
    <w:rsid w:val="005A72FB"/>
    <w:rsid w:val="005A7FA3"/>
    <w:rsid w:val="005B2591"/>
    <w:rsid w:val="005B28EB"/>
    <w:rsid w:val="005B3028"/>
    <w:rsid w:val="005B3E86"/>
    <w:rsid w:val="005B45DB"/>
    <w:rsid w:val="005B544B"/>
    <w:rsid w:val="005B555B"/>
    <w:rsid w:val="005B5AE2"/>
    <w:rsid w:val="005B5D0E"/>
    <w:rsid w:val="005C0622"/>
    <w:rsid w:val="005C2AFB"/>
    <w:rsid w:val="005C2B3E"/>
    <w:rsid w:val="005C30D8"/>
    <w:rsid w:val="005C35DE"/>
    <w:rsid w:val="005C3FF9"/>
    <w:rsid w:val="005C47AE"/>
    <w:rsid w:val="005C6649"/>
    <w:rsid w:val="005D0601"/>
    <w:rsid w:val="005D095C"/>
    <w:rsid w:val="005D22FD"/>
    <w:rsid w:val="005D3AF9"/>
    <w:rsid w:val="005D51FD"/>
    <w:rsid w:val="005D63E4"/>
    <w:rsid w:val="005D7CD6"/>
    <w:rsid w:val="005E0469"/>
    <w:rsid w:val="005E0768"/>
    <w:rsid w:val="005E2DE9"/>
    <w:rsid w:val="005E2E55"/>
    <w:rsid w:val="005E4178"/>
    <w:rsid w:val="005E42EE"/>
    <w:rsid w:val="005E4460"/>
    <w:rsid w:val="005E7D9B"/>
    <w:rsid w:val="005F1B75"/>
    <w:rsid w:val="005F2124"/>
    <w:rsid w:val="005F2D0C"/>
    <w:rsid w:val="005F512B"/>
    <w:rsid w:val="005F7F95"/>
    <w:rsid w:val="006008F0"/>
    <w:rsid w:val="00600C63"/>
    <w:rsid w:val="006013BF"/>
    <w:rsid w:val="00601A6B"/>
    <w:rsid w:val="00601F8B"/>
    <w:rsid w:val="006024AB"/>
    <w:rsid w:val="00602AB9"/>
    <w:rsid w:val="00603B4E"/>
    <w:rsid w:val="00603EB7"/>
    <w:rsid w:val="00604679"/>
    <w:rsid w:val="00604821"/>
    <w:rsid w:val="00604F7A"/>
    <w:rsid w:val="006050F2"/>
    <w:rsid w:val="006055F4"/>
    <w:rsid w:val="0060562E"/>
    <w:rsid w:val="0061041C"/>
    <w:rsid w:val="00610B40"/>
    <w:rsid w:val="00610CAF"/>
    <w:rsid w:val="00611484"/>
    <w:rsid w:val="00611956"/>
    <w:rsid w:val="006153C1"/>
    <w:rsid w:val="006161BA"/>
    <w:rsid w:val="00616AD3"/>
    <w:rsid w:val="006205E4"/>
    <w:rsid w:val="006207D6"/>
    <w:rsid w:val="0062083F"/>
    <w:rsid w:val="0062111C"/>
    <w:rsid w:val="006211D2"/>
    <w:rsid w:val="00622133"/>
    <w:rsid w:val="00622A0A"/>
    <w:rsid w:val="00623940"/>
    <w:rsid w:val="00624BCB"/>
    <w:rsid w:val="00624EE6"/>
    <w:rsid w:val="00626106"/>
    <w:rsid w:val="0062621E"/>
    <w:rsid w:val="006262D5"/>
    <w:rsid w:val="00626BDA"/>
    <w:rsid w:val="00627270"/>
    <w:rsid w:val="00630481"/>
    <w:rsid w:val="00630A7D"/>
    <w:rsid w:val="00630ADD"/>
    <w:rsid w:val="0063204A"/>
    <w:rsid w:val="0063332D"/>
    <w:rsid w:val="006347F1"/>
    <w:rsid w:val="00635B1C"/>
    <w:rsid w:val="00636794"/>
    <w:rsid w:val="006370A2"/>
    <w:rsid w:val="006374F9"/>
    <w:rsid w:val="00640F50"/>
    <w:rsid w:val="00641754"/>
    <w:rsid w:val="00642573"/>
    <w:rsid w:val="00643444"/>
    <w:rsid w:val="00643862"/>
    <w:rsid w:val="00644840"/>
    <w:rsid w:val="00651E65"/>
    <w:rsid w:val="00652D25"/>
    <w:rsid w:val="00653961"/>
    <w:rsid w:val="00653D54"/>
    <w:rsid w:val="00654BD5"/>
    <w:rsid w:val="00654F09"/>
    <w:rsid w:val="0065593C"/>
    <w:rsid w:val="00655D54"/>
    <w:rsid w:val="00656977"/>
    <w:rsid w:val="006574A0"/>
    <w:rsid w:val="0066110D"/>
    <w:rsid w:val="00661ABA"/>
    <w:rsid w:val="006630B8"/>
    <w:rsid w:val="00664216"/>
    <w:rsid w:val="0066534C"/>
    <w:rsid w:val="00665944"/>
    <w:rsid w:val="006662C4"/>
    <w:rsid w:val="00666501"/>
    <w:rsid w:val="00666E9B"/>
    <w:rsid w:val="0067059B"/>
    <w:rsid w:val="0067065C"/>
    <w:rsid w:val="0067164F"/>
    <w:rsid w:val="00671E9A"/>
    <w:rsid w:val="00674C6F"/>
    <w:rsid w:val="006767EB"/>
    <w:rsid w:val="006778C9"/>
    <w:rsid w:val="00677DA2"/>
    <w:rsid w:val="006824C3"/>
    <w:rsid w:val="0068392F"/>
    <w:rsid w:val="00683CDA"/>
    <w:rsid w:val="00683F88"/>
    <w:rsid w:val="006869E7"/>
    <w:rsid w:val="00687511"/>
    <w:rsid w:val="00687FDF"/>
    <w:rsid w:val="00693C3E"/>
    <w:rsid w:val="00696424"/>
    <w:rsid w:val="00696C2A"/>
    <w:rsid w:val="00697BE9"/>
    <w:rsid w:val="00697F4E"/>
    <w:rsid w:val="006A17A9"/>
    <w:rsid w:val="006A21DF"/>
    <w:rsid w:val="006A2235"/>
    <w:rsid w:val="006A2DB7"/>
    <w:rsid w:val="006A4135"/>
    <w:rsid w:val="006A499F"/>
    <w:rsid w:val="006A4AE6"/>
    <w:rsid w:val="006A6E1E"/>
    <w:rsid w:val="006B0562"/>
    <w:rsid w:val="006B07B2"/>
    <w:rsid w:val="006B0CAD"/>
    <w:rsid w:val="006B1570"/>
    <w:rsid w:val="006B1B52"/>
    <w:rsid w:val="006B2265"/>
    <w:rsid w:val="006B2835"/>
    <w:rsid w:val="006B4471"/>
    <w:rsid w:val="006B4E80"/>
    <w:rsid w:val="006B5BDF"/>
    <w:rsid w:val="006B6B74"/>
    <w:rsid w:val="006B6EF8"/>
    <w:rsid w:val="006B76D8"/>
    <w:rsid w:val="006B7AA3"/>
    <w:rsid w:val="006B7AFC"/>
    <w:rsid w:val="006C02F5"/>
    <w:rsid w:val="006C0466"/>
    <w:rsid w:val="006C1B94"/>
    <w:rsid w:val="006C1BBD"/>
    <w:rsid w:val="006C2C69"/>
    <w:rsid w:val="006C3625"/>
    <w:rsid w:val="006C485E"/>
    <w:rsid w:val="006C5B64"/>
    <w:rsid w:val="006C6471"/>
    <w:rsid w:val="006C67B0"/>
    <w:rsid w:val="006C7514"/>
    <w:rsid w:val="006C7831"/>
    <w:rsid w:val="006D0277"/>
    <w:rsid w:val="006D0F36"/>
    <w:rsid w:val="006D2323"/>
    <w:rsid w:val="006D23FC"/>
    <w:rsid w:val="006D56F5"/>
    <w:rsid w:val="006D5744"/>
    <w:rsid w:val="006D5A59"/>
    <w:rsid w:val="006D5DD2"/>
    <w:rsid w:val="006D6CE5"/>
    <w:rsid w:val="006D6F9B"/>
    <w:rsid w:val="006D78EB"/>
    <w:rsid w:val="006E0DFC"/>
    <w:rsid w:val="006E1BFE"/>
    <w:rsid w:val="006E2E37"/>
    <w:rsid w:val="006E3B75"/>
    <w:rsid w:val="006E42C0"/>
    <w:rsid w:val="006E49B1"/>
    <w:rsid w:val="006E4BCA"/>
    <w:rsid w:val="006E4F27"/>
    <w:rsid w:val="006E62A7"/>
    <w:rsid w:val="006E64C1"/>
    <w:rsid w:val="006E707E"/>
    <w:rsid w:val="006F2353"/>
    <w:rsid w:val="006F2391"/>
    <w:rsid w:val="006F2A90"/>
    <w:rsid w:val="006F2FE7"/>
    <w:rsid w:val="006F32F1"/>
    <w:rsid w:val="006F46FD"/>
    <w:rsid w:val="006F4812"/>
    <w:rsid w:val="006F6710"/>
    <w:rsid w:val="006F73B4"/>
    <w:rsid w:val="006F7AE1"/>
    <w:rsid w:val="006F7B58"/>
    <w:rsid w:val="006F7BDE"/>
    <w:rsid w:val="006F7E47"/>
    <w:rsid w:val="00702774"/>
    <w:rsid w:val="00702DEA"/>
    <w:rsid w:val="0070301B"/>
    <w:rsid w:val="00703470"/>
    <w:rsid w:val="00703820"/>
    <w:rsid w:val="0070397A"/>
    <w:rsid w:val="00704257"/>
    <w:rsid w:val="007048C5"/>
    <w:rsid w:val="00704D76"/>
    <w:rsid w:val="0070597C"/>
    <w:rsid w:val="0070769C"/>
    <w:rsid w:val="00710CFE"/>
    <w:rsid w:val="0071191C"/>
    <w:rsid w:val="0071198B"/>
    <w:rsid w:val="00712867"/>
    <w:rsid w:val="007137B2"/>
    <w:rsid w:val="00714D26"/>
    <w:rsid w:val="007150F4"/>
    <w:rsid w:val="007162B1"/>
    <w:rsid w:val="00716531"/>
    <w:rsid w:val="00716935"/>
    <w:rsid w:val="00716E24"/>
    <w:rsid w:val="0071740F"/>
    <w:rsid w:val="007177AD"/>
    <w:rsid w:val="0072001F"/>
    <w:rsid w:val="00721720"/>
    <w:rsid w:val="00722538"/>
    <w:rsid w:val="007232B9"/>
    <w:rsid w:val="0072556B"/>
    <w:rsid w:val="007255A8"/>
    <w:rsid w:val="00725858"/>
    <w:rsid w:val="00725E92"/>
    <w:rsid w:val="00725FA5"/>
    <w:rsid w:val="007262C1"/>
    <w:rsid w:val="007264A7"/>
    <w:rsid w:val="00726C0D"/>
    <w:rsid w:val="00730238"/>
    <w:rsid w:val="00730368"/>
    <w:rsid w:val="00731700"/>
    <w:rsid w:val="0073276A"/>
    <w:rsid w:val="0073293E"/>
    <w:rsid w:val="00734556"/>
    <w:rsid w:val="00734A04"/>
    <w:rsid w:val="00734D2C"/>
    <w:rsid w:val="00736B40"/>
    <w:rsid w:val="00737056"/>
    <w:rsid w:val="00737110"/>
    <w:rsid w:val="00737B74"/>
    <w:rsid w:val="00742CDE"/>
    <w:rsid w:val="007430D0"/>
    <w:rsid w:val="007436BC"/>
    <w:rsid w:val="00743A87"/>
    <w:rsid w:val="00743BAA"/>
    <w:rsid w:val="0074444A"/>
    <w:rsid w:val="0074456E"/>
    <w:rsid w:val="00744834"/>
    <w:rsid w:val="00744A16"/>
    <w:rsid w:val="007454F7"/>
    <w:rsid w:val="00745F7E"/>
    <w:rsid w:val="00746C55"/>
    <w:rsid w:val="00750B45"/>
    <w:rsid w:val="0075199E"/>
    <w:rsid w:val="007540F7"/>
    <w:rsid w:val="007571C7"/>
    <w:rsid w:val="00761B41"/>
    <w:rsid w:val="00763023"/>
    <w:rsid w:val="0076451A"/>
    <w:rsid w:val="00764CDF"/>
    <w:rsid w:val="00765050"/>
    <w:rsid w:val="0076580B"/>
    <w:rsid w:val="00766359"/>
    <w:rsid w:val="00767543"/>
    <w:rsid w:val="0076787A"/>
    <w:rsid w:val="007704E3"/>
    <w:rsid w:val="00770DBE"/>
    <w:rsid w:val="0077159B"/>
    <w:rsid w:val="00771666"/>
    <w:rsid w:val="00772081"/>
    <w:rsid w:val="0077289C"/>
    <w:rsid w:val="00772B52"/>
    <w:rsid w:val="00773E01"/>
    <w:rsid w:val="00773EC9"/>
    <w:rsid w:val="0077552E"/>
    <w:rsid w:val="00775915"/>
    <w:rsid w:val="00775CE8"/>
    <w:rsid w:val="00775D83"/>
    <w:rsid w:val="00777658"/>
    <w:rsid w:val="00777778"/>
    <w:rsid w:val="00777A23"/>
    <w:rsid w:val="00777CA4"/>
    <w:rsid w:val="00780709"/>
    <w:rsid w:val="0078093A"/>
    <w:rsid w:val="00780EFB"/>
    <w:rsid w:val="0078193C"/>
    <w:rsid w:val="00782714"/>
    <w:rsid w:val="00782A79"/>
    <w:rsid w:val="007830DA"/>
    <w:rsid w:val="0078355A"/>
    <w:rsid w:val="0078359D"/>
    <w:rsid w:val="00784A93"/>
    <w:rsid w:val="007853E1"/>
    <w:rsid w:val="00785ABF"/>
    <w:rsid w:val="00785C1C"/>
    <w:rsid w:val="00785C5D"/>
    <w:rsid w:val="00786A01"/>
    <w:rsid w:val="0079063D"/>
    <w:rsid w:val="00790F3C"/>
    <w:rsid w:val="007930B2"/>
    <w:rsid w:val="007955D6"/>
    <w:rsid w:val="007A0036"/>
    <w:rsid w:val="007A1319"/>
    <w:rsid w:val="007A18F9"/>
    <w:rsid w:val="007A2628"/>
    <w:rsid w:val="007A333A"/>
    <w:rsid w:val="007A5B5B"/>
    <w:rsid w:val="007A7983"/>
    <w:rsid w:val="007B0A09"/>
    <w:rsid w:val="007B2E31"/>
    <w:rsid w:val="007B32E5"/>
    <w:rsid w:val="007B396C"/>
    <w:rsid w:val="007B42E4"/>
    <w:rsid w:val="007B4873"/>
    <w:rsid w:val="007B518B"/>
    <w:rsid w:val="007B52BD"/>
    <w:rsid w:val="007B5CC6"/>
    <w:rsid w:val="007B6411"/>
    <w:rsid w:val="007B70BD"/>
    <w:rsid w:val="007B7226"/>
    <w:rsid w:val="007B7966"/>
    <w:rsid w:val="007C24B0"/>
    <w:rsid w:val="007C2F4C"/>
    <w:rsid w:val="007C312F"/>
    <w:rsid w:val="007C3DBF"/>
    <w:rsid w:val="007C3F0B"/>
    <w:rsid w:val="007C42CE"/>
    <w:rsid w:val="007C592E"/>
    <w:rsid w:val="007C5D23"/>
    <w:rsid w:val="007C6D1A"/>
    <w:rsid w:val="007C6F09"/>
    <w:rsid w:val="007C761A"/>
    <w:rsid w:val="007C7748"/>
    <w:rsid w:val="007D29C1"/>
    <w:rsid w:val="007D2A1B"/>
    <w:rsid w:val="007D2C9E"/>
    <w:rsid w:val="007D345A"/>
    <w:rsid w:val="007D353E"/>
    <w:rsid w:val="007D3C38"/>
    <w:rsid w:val="007D4025"/>
    <w:rsid w:val="007D4D00"/>
    <w:rsid w:val="007D5412"/>
    <w:rsid w:val="007D5427"/>
    <w:rsid w:val="007D6918"/>
    <w:rsid w:val="007E027E"/>
    <w:rsid w:val="007E102A"/>
    <w:rsid w:val="007E2480"/>
    <w:rsid w:val="007E248D"/>
    <w:rsid w:val="007E336F"/>
    <w:rsid w:val="007E5235"/>
    <w:rsid w:val="007E56FF"/>
    <w:rsid w:val="007E570E"/>
    <w:rsid w:val="007E5C6B"/>
    <w:rsid w:val="007E60F6"/>
    <w:rsid w:val="007E7D03"/>
    <w:rsid w:val="007F0948"/>
    <w:rsid w:val="007F1210"/>
    <w:rsid w:val="007F2B3D"/>
    <w:rsid w:val="007F6900"/>
    <w:rsid w:val="0080083A"/>
    <w:rsid w:val="00801FF1"/>
    <w:rsid w:val="008023B1"/>
    <w:rsid w:val="00802AF8"/>
    <w:rsid w:val="008032CA"/>
    <w:rsid w:val="008037D8"/>
    <w:rsid w:val="008047FD"/>
    <w:rsid w:val="00804C46"/>
    <w:rsid w:val="008063EE"/>
    <w:rsid w:val="00806632"/>
    <w:rsid w:val="00806661"/>
    <w:rsid w:val="008068DE"/>
    <w:rsid w:val="00807EFD"/>
    <w:rsid w:val="0081018A"/>
    <w:rsid w:val="00811429"/>
    <w:rsid w:val="00811CA0"/>
    <w:rsid w:val="008128EB"/>
    <w:rsid w:val="008130C1"/>
    <w:rsid w:val="00813A29"/>
    <w:rsid w:val="00813ED2"/>
    <w:rsid w:val="00814749"/>
    <w:rsid w:val="00815911"/>
    <w:rsid w:val="00815E6E"/>
    <w:rsid w:val="00820189"/>
    <w:rsid w:val="008204B7"/>
    <w:rsid w:val="008206BA"/>
    <w:rsid w:val="0082120A"/>
    <w:rsid w:val="00821753"/>
    <w:rsid w:val="00821C8A"/>
    <w:rsid w:val="00822C5B"/>
    <w:rsid w:val="00822EB9"/>
    <w:rsid w:val="0082410B"/>
    <w:rsid w:val="00824E5A"/>
    <w:rsid w:val="00825AA1"/>
    <w:rsid w:val="008266C4"/>
    <w:rsid w:val="00826A6C"/>
    <w:rsid w:val="00827D3C"/>
    <w:rsid w:val="008305B8"/>
    <w:rsid w:val="00830871"/>
    <w:rsid w:val="008318C5"/>
    <w:rsid w:val="00832051"/>
    <w:rsid w:val="008321B8"/>
    <w:rsid w:val="00832625"/>
    <w:rsid w:val="00834BDA"/>
    <w:rsid w:val="00834C33"/>
    <w:rsid w:val="008360A0"/>
    <w:rsid w:val="00841906"/>
    <w:rsid w:val="00841D37"/>
    <w:rsid w:val="008424A6"/>
    <w:rsid w:val="008435CF"/>
    <w:rsid w:val="008439D6"/>
    <w:rsid w:val="00846A30"/>
    <w:rsid w:val="00847029"/>
    <w:rsid w:val="0085016D"/>
    <w:rsid w:val="00850201"/>
    <w:rsid w:val="008505CD"/>
    <w:rsid w:val="00852DBB"/>
    <w:rsid w:val="0085390D"/>
    <w:rsid w:val="00854A07"/>
    <w:rsid w:val="00854C5F"/>
    <w:rsid w:val="00855D10"/>
    <w:rsid w:val="00856108"/>
    <w:rsid w:val="00856705"/>
    <w:rsid w:val="0085751A"/>
    <w:rsid w:val="0085799B"/>
    <w:rsid w:val="0086023E"/>
    <w:rsid w:val="008608A5"/>
    <w:rsid w:val="00860E7B"/>
    <w:rsid w:val="00864B8C"/>
    <w:rsid w:val="00865034"/>
    <w:rsid w:val="008660B9"/>
    <w:rsid w:val="008662DD"/>
    <w:rsid w:val="008664E6"/>
    <w:rsid w:val="00871446"/>
    <w:rsid w:val="00871C5C"/>
    <w:rsid w:val="008720AA"/>
    <w:rsid w:val="008729E3"/>
    <w:rsid w:val="00872C15"/>
    <w:rsid w:val="00874064"/>
    <w:rsid w:val="0087417F"/>
    <w:rsid w:val="00874E3F"/>
    <w:rsid w:val="00874E6D"/>
    <w:rsid w:val="00875DE6"/>
    <w:rsid w:val="008769CE"/>
    <w:rsid w:val="00877B82"/>
    <w:rsid w:val="00880464"/>
    <w:rsid w:val="00881BCD"/>
    <w:rsid w:val="0088278C"/>
    <w:rsid w:val="00882F90"/>
    <w:rsid w:val="00883097"/>
    <w:rsid w:val="00883116"/>
    <w:rsid w:val="00883135"/>
    <w:rsid w:val="00883CC4"/>
    <w:rsid w:val="00884020"/>
    <w:rsid w:val="00885C39"/>
    <w:rsid w:val="00886F2B"/>
    <w:rsid w:val="0088732C"/>
    <w:rsid w:val="00887517"/>
    <w:rsid w:val="00887D5D"/>
    <w:rsid w:val="00890543"/>
    <w:rsid w:val="0089076A"/>
    <w:rsid w:val="008915E1"/>
    <w:rsid w:val="00892774"/>
    <w:rsid w:val="00892986"/>
    <w:rsid w:val="00892C82"/>
    <w:rsid w:val="00892EC5"/>
    <w:rsid w:val="00892EFA"/>
    <w:rsid w:val="00893D64"/>
    <w:rsid w:val="00893DAD"/>
    <w:rsid w:val="00894C2B"/>
    <w:rsid w:val="00894FCE"/>
    <w:rsid w:val="008956A5"/>
    <w:rsid w:val="00895E0F"/>
    <w:rsid w:val="008961B6"/>
    <w:rsid w:val="00896CF8"/>
    <w:rsid w:val="00897584"/>
    <w:rsid w:val="00897D4E"/>
    <w:rsid w:val="008A52DF"/>
    <w:rsid w:val="008A6432"/>
    <w:rsid w:val="008A72B4"/>
    <w:rsid w:val="008A72D4"/>
    <w:rsid w:val="008A759F"/>
    <w:rsid w:val="008A7DE4"/>
    <w:rsid w:val="008A7E8C"/>
    <w:rsid w:val="008B0CE1"/>
    <w:rsid w:val="008B1BDB"/>
    <w:rsid w:val="008B1BFA"/>
    <w:rsid w:val="008B29D1"/>
    <w:rsid w:val="008B3D77"/>
    <w:rsid w:val="008B4D13"/>
    <w:rsid w:val="008B611A"/>
    <w:rsid w:val="008B7261"/>
    <w:rsid w:val="008C0F26"/>
    <w:rsid w:val="008C2B65"/>
    <w:rsid w:val="008C30EC"/>
    <w:rsid w:val="008C3842"/>
    <w:rsid w:val="008C3D3D"/>
    <w:rsid w:val="008C5233"/>
    <w:rsid w:val="008C53D9"/>
    <w:rsid w:val="008C6018"/>
    <w:rsid w:val="008C66D0"/>
    <w:rsid w:val="008D0BB4"/>
    <w:rsid w:val="008D15CD"/>
    <w:rsid w:val="008D1FFD"/>
    <w:rsid w:val="008D2EEC"/>
    <w:rsid w:val="008D3276"/>
    <w:rsid w:val="008D3F78"/>
    <w:rsid w:val="008D4556"/>
    <w:rsid w:val="008D4B19"/>
    <w:rsid w:val="008D63D1"/>
    <w:rsid w:val="008D6B00"/>
    <w:rsid w:val="008D6F25"/>
    <w:rsid w:val="008D7FC6"/>
    <w:rsid w:val="008E0207"/>
    <w:rsid w:val="008E0A47"/>
    <w:rsid w:val="008E0E21"/>
    <w:rsid w:val="008E0FF7"/>
    <w:rsid w:val="008E1273"/>
    <w:rsid w:val="008E15D8"/>
    <w:rsid w:val="008E2B4F"/>
    <w:rsid w:val="008E36F0"/>
    <w:rsid w:val="008E49F6"/>
    <w:rsid w:val="008E5B96"/>
    <w:rsid w:val="008E6BE0"/>
    <w:rsid w:val="008E6CC1"/>
    <w:rsid w:val="008E747B"/>
    <w:rsid w:val="008E7EF9"/>
    <w:rsid w:val="008E7FDA"/>
    <w:rsid w:val="008F0DF2"/>
    <w:rsid w:val="008F1843"/>
    <w:rsid w:val="008F4292"/>
    <w:rsid w:val="008F4621"/>
    <w:rsid w:val="008F48A2"/>
    <w:rsid w:val="008F48A3"/>
    <w:rsid w:val="008F608C"/>
    <w:rsid w:val="008F6D44"/>
    <w:rsid w:val="008F7A7A"/>
    <w:rsid w:val="008F7D56"/>
    <w:rsid w:val="00901D05"/>
    <w:rsid w:val="00901D42"/>
    <w:rsid w:val="00901DDE"/>
    <w:rsid w:val="0090263E"/>
    <w:rsid w:val="0090542B"/>
    <w:rsid w:val="009057C8"/>
    <w:rsid w:val="00907786"/>
    <w:rsid w:val="00911523"/>
    <w:rsid w:val="009127DF"/>
    <w:rsid w:val="00912B31"/>
    <w:rsid w:val="00915541"/>
    <w:rsid w:val="00915BB1"/>
    <w:rsid w:val="0091603C"/>
    <w:rsid w:val="009168C5"/>
    <w:rsid w:val="00916D88"/>
    <w:rsid w:val="009171F9"/>
    <w:rsid w:val="009173E9"/>
    <w:rsid w:val="0091755B"/>
    <w:rsid w:val="00921F4B"/>
    <w:rsid w:val="009239CB"/>
    <w:rsid w:val="00923A30"/>
    <w:rsid w:val="00923DFC"/>
    <w:rsid w:val="009246C5"/>
    <w:rsid w:val="009260D5"/>
    <w:rsid w:val="00926467"/>
    <w:rsid w:val="00926BA0"/>
    <w:rsid w:val="009270C8"/>
    <w:rsid w:val="009271C8"/>
    <w:rsid w:val="0092733E"/>
    <w:rsid w:val="00927436"/>
    <w:rsid w:val="00927E7E"/>
    <w:rsid w:val="009309E7"/>
    <w:rsid w:val="00930C76"/>
    <w:rsid w:val="00930DB0"/>
    <w:rsid w:val="009315CD"/>
    <w:rsid w:val="00931918"/>
    <w:rsid w:val="00932485"/>
    <w:rsid w:val="00932774"/>
    <w:rsid w:val="00932F34"/>
    <w:rsid w:val="00933C30"/>
    <w:rsid w:val="0093490F"/>
    <w:rsid w:val="00934FBC"/>
    <w:rsid w:val="00937B1A"/>
    <w:rsid w:val="00940A6D"/>
    <w:rsid w:val="00940C0B"/>
    <w:rsid w:val="0094292A"/>
    <w:rsid w:val="00943BB5"/>
    <w:rsid w:val="00945636"/>
    <w:rsid w:val="009458C1"/>
    <w:rsid w:val="00946072"/>
    <w:rsid w:val="009466D7"/>
    <w:rsid w:val="00947E52"/>
    <w:rsid w:val="00950055"/>
    <w:rsid w:val="009504BB"/>
    <w:rsid w:val="009508C7"/>
    <w:rsid w:val="00950F2E"/>
    <w:rsid w:val="00952810"/>
    <w:rsid w:val="00952A7C"/>
    <w:rsid w:val="0095362C"/>
    <w:rsid w:val="00954A54"/>
    <w:rsid w:val="009559A3"/>
    <w:rsid w:val="00955FF0"/>
    <w:rsid w:val="0095687D"/>
    <w:rsid w:val="00956FB6"/>
    <w:rsid w:val="009619A2"/>
    <w:rsid w:val="009634E5"/>
    <w:rsid w:val="00963591"/>
    <w:rsid w:val="009636AA"/>
    <w:rsid w:val="00964049"/>
    <w:rsid w:val="0096471D"/>
    <w:rsid w:val="00965251"/>
    <w:rsid w:val="0096559A"/>
    <w:rsid w:val="00965EDC"/>
    <w:rsid w:val="009708EB"/>
    <w:rsid w:val="0097095F"/>
    <w:rsid w:val="00971967"/>
    <w:rsid w:val="0097202A"/>
    <w:rsid w:val="009721F0"/>
    <w:rsid w:val="00974B06"/>
    <w:rsid w:val="009753FB"/>
    <w:rsid w:val="00976279"/>
    <w:rsid w:val="009775FA"/>
    <w:rsid w:val="00980390"/>
    <w:rsid w:val="00981472"/>
    <w:rsid w:val="009816C3"/>
    <w:rsid w:val="009816E7"/>
    <w:rsid w:val="009816FE"/>
    <w:rsid w:val="0098303B"/>
    <w:rsid w:val="0098354F"/>
    <w:rsid w:val="0098450B"/>
    <w:rsid w:val="00984B68"/>
    <w:rsid w:val="00984D1F"/>
    <w:rsid w:val="009852D6"/>
    <w:rsid w:val="009853F4"/>
    <w:rsid w:val="00985CC3"/>
    <w:rsid w:val="00985D75"/>
    <w:rsid w:val="0099075A"/>
    <w:rsid w:val="00991E86"/>
    <w:rsid w:val="009925D4"/>
    <w:rsid w:val="00992F47"/>
    <w:rsid w:val="00992F7C"/>
    <w:rsid w:val="009932BE"/>
    <w:rsid w:val="0099404E"/>
    <w:rsid w:val="00994760"/>
    <w:rsid w:val="009948B7"/>
    <w:rsid w:val="009958D6"/>
    <w:rsid w:val="00995B60"/>
    <w:rsid w:val="00996425"/>
    <w:rsid w:val="0099664E"/>
    <w:rsid w:val="009979EC"/>
    <w:rsid w:val="009A0513"/>
    <w:rsid w:val="009A0693"/>
    <w:rsid w:val="009A12CF"/>
    <w:rsid w:val="009A5167"/>
    <w:rsid w:val="009A5873"/>
    <w:rsid w:val="009A589A"/>
    <w:rsid w:val="009A5936"/>
    <w:rsid w:val="009A601D"/>
    <w:rsid w:val="009A7B48"/>
    <w:rsid w:val="009B073B"/>
    <w:rsid w:val="009B0891"/>
    <w:rsid w:val="009B0B91"/>
    <w:rsid w:val="009B1839"/>
    <w:rsid w:val="009B1EFC"/>
    <w:rsid w:val="009B24DA"/>
    <w:rsid w:val="009B2969"/>
    <w:rsid w:val="009B2D9F"/>
    <w:rsid w:val="009B38EA"/>
    <w:rsid w:val="009B4316"/>
    <w:rsid w:val="009B4BAB"/>
    <w:rsid w:val="009B5EB5"/>
    <w:rsid w:val="009B649D"/>
    <w:rsid w:val="009B6F4C"/>
    <w:rsid w:val="009B7D67"/>
    <w:rsid w:val="009C1554"/>
    <w:rsid w:val="009C1E34"/>
    <w:rsid w:val="009C3F95"/>
    <w:rsid w:val="009C6A20"/>
    <w:rsid w:val="009C6E84"/>
    <w:rsid w:val="009C73A9"/>
    <w:rsid w:val="009D0889"/>
    <w:rsid w:val="009D16A8"/>
    <w:rsid w:val="009D23A8"/>
    <w:rsid w:val="009D3127"/>
    <w:rsid w:val="009D4998"/>
    <w:rsid w:val="009D5150"/>
    <w:rsid w:val="009D5D07"/>
    <w:rsid w:val="009D70C8"/>
    <w:rsid w:val="009D7156"/>
    <w:rsid w:val="009E06A3"/>
    <w:rsid w:val="009E0854"/>
    <w:rsid w:val="009E2558"/>
    <w:rsid w:val="009E2FEC"/>
    <w:rsid w:val="009E53B3"/>
    <w:rsid w:val="009E56E7"/>
    <w:rsid w:val="009E6D98"/>
    <w:rsid w:val="009E7572"/>
    <w:rsid w:val="009F0026"/>
    <w:rsid w:val="009F0087"/>
    <w:rsid w:val="009F012A"/>
    <w:rsid w:val="009F1894"/>
    <w:rsid w:val="009F194D"/>
    <w:rsid w:val="009F4513"/>
    <w:rsid w:val="009F4C0B"/>
    <w:rsid w:val="009F4D44"/>
    <w:rsid w:val="009F4E2A"/>
    <w:rsid w:val="009F583D"/>
    <w:rsid w:val="009F6746"/>
    <w:rsid w:val="009F75AB"/>
    <w:rsid w:val="00A009AA"/>
    <w:rsid w:val="00A0182C"/>
    <w:rsid w:val="00A01F86"/>
    <w:rsid w:val="00A0359E"/>
    <w:rsid w:val="00A05865"/>
    <w:rsid w:val="00A059F8"/>
    <w:rsid w:val="00A075C2"/>
    <w:rsid w:val="00A1019D"/>
    <w:rsid w:val="00A11915"/>
    <w:rsid w:val="00A12942"/>
    <w:rsid w:val="00A12E4D"/>
    <w:rsid w:val="00A12F28"/>
    <w:rsid w:val="00A137BB"/>
    <w:rsid w:val="00A13861"/>
    <w:rsid w:val="00A13B5A"/>
    <w:rsid w:val="00A13FE5"/>
    <w:rsid w:val="00A1458B"/>
    <w:rsid w:val="00A146AA"/>
    <w:rsid w:val="00A151CB"/>
    <w:rsid w:val="00A15A55"/>
    <w:rsid w:val="00A1668F"/>
    <w:rsid w:val="00A16900"/>
    <w:rsid w:val="00A170C6"/>
    <w:rsid w:val="00A22088"/>
    <w:rsid w:val="00A2238B"/>
    <w:rsid w:val="00A2325C"/>
    <w:rsid w:val="00A260C2"/>
    <w:rsid w:val="00A26208"/>
    <w:rsid w:val="00A262B4"/>
    <w:rsid w:val="00A262DF"/>
    <w:rsid w:val="00A27008"/>
    <w:rsid w:val="00A27096"/>
    <w:rsid w:val="00A272ED"/>
    <w:rsid w:val="00A2783D"/>
    <w:rsid w:val="00A3002C"/>
    <w:rsid w:val="00A3164D"/>
    <w:rsid w:val="00A319FC"/>
    <w:rsid w:val="00A32C97"/>
    <w:rsid w:val="00A34257"/>
    <w:rsid w:val="00A3684F"/>
    <w:rsid w:val="00A36B4E"/>
    <w:rsid w:val="00A40DFF"/>
    <w:rsid w:val="00A40EE2"/>
    <w:rsid w:val="00A41379"/>
    <w:rsid w:val="00A41A0F"/>
    <w:rsid w:val="00A422AE"/>
    <w:rsid w:val="00A42512"/>
    <w:rsid w:val="00A471DF"/>
    <w:rsid w:val="00A47D54"/>
    <w:rsid w:val="00A50545"/>
    <w:rsid w:val="00A513B9"/>
    <w:rsid w:val="00A519F8"/>
    <w:rsid w:val="00A52F23"/>
    <w:rsid w:val="00A5478E"/>
    <w:rsid w:val="00A5529C"/>
    <w:rsid w:val="00A55CDC"/>
    <w:rsid w:val="00A564AB"/>
    <w:rsid w:val="00A569CF"/>
    <w:rsid w:val="00A56BB6"/>
    <w:rsid w:val="00A57E2A"/>
    <w:rsid w:val="00A60F9E"/>
    <w:rsid w:val="00A615A3"/>
    <w:rsid w:val="00A6280C"/>
    <w:rsid w:val="00A62AF3"/>
    <w:rsid w:val="00A64558"/>
    <w:rsid w:val="00A65144"/>
    <w:rsid w:val="00A65227"/>
    <w:rsid w:val="00A65259"/>
    <w:rsid w:val="00A652B2"/>
    <w:rsid w:val="00A65D9B"/>
    <w:rsid w:val="00A67DAC"/>
    <w:rsid w:val="00A67E69"/>
    <w:rsid w:val="00A71EDB"/>
    <w:rsid w:val="00A71FF5"/>
    <w:rsid w:val="00A72E8B"/>
    <w:rsid w:val="00A72EF2"/>
    <w:rsid w:val="00A7317B"/>
    <w:rsid w:val="00A7327E"/>
    <w:rsid w:val="00A736B2"/>
    <w:rsid w:val="00A74AAA"/>
    <w:rsid w:val="00A74B29"/>
    <w:rsid w:val="00A74BDC"/>
    <w:rsid w:val="00A75829"/>
    <w:rsid w:val="00A768F3"/>
    <w:rsid w:val="00A76BD1"/>
    <w:rsid w:val="00A77981"/>
    <w:rsid w:val="00A80854"/>
    <w:rsid w:val="00A812D6"/>
    <w:rsid w:val="00A82805"/>
    <w:rsid w:val="00A833AD"/>
    <w:rsid w:val="00A834C6"/>
    <w:rsid w:val="00A83D06"/>
    <w:rsid w:val="00A843F3"/>
    <w:rsid w:val="00A84DE8"/>
    <w:rsid w:val="00A86278"/>
    <w:rsid w:val="00A86A45"/>
    <w:rsid w:val="00A86A7E"/>
    <w:rsid w:val="00A878F7"/>
    <w:rsid w:val="00A9000E"/>
    <w:rsid w:val="00A906BA"/>
    <w:rsid w:val="00A90DB2"/>
    <w:rsid w:val="00A938E3"/>
    <w:rsid w:val="00A942B6"/>
    <w:rsid w:val="00A965C0"/>
    <w:rsid w:val="00A970F0"/>
    <w:rsid w:val="00A97B50"/>
    <w:rsid w:val="00AA1354"/>
    <w:rsid w:val="00AA1A6D"/>
    <w:rsid w:val="00AA22A3"/>
    <w:rsid w:val="00AA2526"/>
    <w:rsid w:val="00AA2610"/>
    <w:rsid w:val="00AA2BA3"/>
    <w:rsid w:val="00AA2E41"/>
    <w:rsid w:val="00AA387B"/>
    <w:rsid w:val="00AA3B36"/>
    <w:rsid w:val="00AA3F05"/>
    <w:rsid w:val="00AA53CF"/>
    <w:rsid w:val="00AA5C3D"/>
    <w:rsid w:val="00AA7255"/>
    <w:rsid w:val="00AA79FA"/>
    <w:rsid w:val="00AB244C"/>
    <w:rsid w:val="00AB30CB"/>
    <w:rsid w:val="00AB3C40"/>
    <w:rsid w:val="00AB3CF3"/>
    <w:rsid w:val="00AB412C"/>
    <w:rsid w:val="00AB4463"/>
    <w:rsid w:val="00AB615E"/>
    <w:rsid w:val="00AB6C43"/>
    <w:rsid w:val="00AC29E8"/>
    <w:rsid w:val="00AC3264"/>
    <w:rsid w:val="00AC5B2D"/>
    <w:rsid w:val="00AC706D"/>
    <w:rsid w:val="00AD11FB"/>
    <w:rsid w:val="00AD222C"/>
    <w:rsid w:val="00AD2C5C"/>
    <w:rsid w:val="00AD4B46"/>
    <w:rsid w:val="00AD5012"/>
    <w:rsid w:val="00AD6D07"/>
    <w:rsid w:val="00AE02BF"/>
    <w:rsid w:val="00AE0F3C"/>
    <w:rsid w:val="00AE22A4"/>
    <w:rsid w:val="00AE2B72"/>
    <w:rsid w:val="00AE2E79"/>
    <w:rsid w:val="00AE3272"/>
    <w:rsid w:val="00AE417F"/>
    <w:rsid w:val="00AE4B72"/>
    <w:rsid w:val="00AE684A"/>
    <w:rsid w:val="00AE7E4A"/>
    <w:rsid w:val="00AF02D5"/>
    <w:rsid w:val="00AF0E00"/>
    <w:rsid w:val="00AF1460"/>
    <w:rsid w:val="00AF1973"/>
    <w:rsid w:val="00AF255A"/>
    <w:rsid w:val="00AF2C5E"/>
    <w:rsid w:val="00AF3619"/>
    <w:rsid w:val="00AF5DE2"/>
    <w:rsid w:val="00AF65DD"/>
    <w:rsid w:val="00B00E8A"/>
    <w:rsid w:val="00B01EB2"/>
    <w:rsid w:val="00B0321E"/>
    <w:rsid w:val="00B03769"/>
    <w:rsid w:val="00B0389D"/>
    <w:rsid w:val="00B040F4"/>
    <w:rsid w:val="00B05E0B"/>
    <w:rsid w:val="00B107BF"/>
    <w:rsid w:val="00B13862"/>
    <w:rsid w:val="00B13BCC"/>
    <w:rsid w:val="00B13DB2"/>
    <w:rsid w:val="00B13F06"/>
    <w:rsid w:val="00B13F34"/>
    <w:rsid w:val="00B145D2"/>
    <w:rsid w:val="00B156C1"/>
    <w:rsid w:val="00B176D3"/>
    <w:rsid w:val="00B2114B"/>
    <w:rsid w:val="00B2222A"/>
    <w:rsid w:val="00B22FB4"/>
    <w:rsid w:val="00B230FC"/>
    <w:rsid w:val="00B243EB"/>
    <w:rsid w:val="00B24684"/>
    <w:rsid w:val="00B24BDC"/>
    <w:rsid w:val="00B24C1C"/>
    <w:rsid w:val="00B261E8"/>
    <w:rsid w:val="00B27019"/>
    <w:rsid w:val="00B27916"/>
    <w:rsid w:val="00B32E5A"/>
    <w:rsid w:val="00B34F10"/>
    <w:rsid w:val="00B35192"/>
    <w:rsid w:val="00B35224"/>
    <w:rsid w:val="00B35C97"/>
    <w:rsid w:val="00B371F8"/>
    <w:rsid w:val="00B40499"/>
    <w:rsid w:val="00B405D4"/>
    <w:rsid w:val="00B40B34"/>
    <w:rsid w:val="00B41F13"/>
    <w:rsid w:val="00B43260"/>
    <w:rsid w:val="00B434B0"/>
    <w:rsid w:val="00B44480"/>
    <w:rsid w:val="00B44971"/>
    <w:rsid w:val="00B46B4B"/>
    <w:rsid w:val="00B46CF9"/>
    <w:rsid w:val="00B478F8"/>
    <w:rsid w:val="00B47DFF"/>
    <w:rsid w:val="00B50C9C"/>
    <w:rsid w:val="00B512F2"/>
    <w:rsid w:val="00B52522"/>
    <w:rsid w:val="00B52FC1"/>
    <w:rsid w:val="00B5343B"/>
    <w:rsid w:val="00B54527"/>
    <w:rsid w:val="00B54E82"/>
    <w:rsid w:val="00B55593"/>
    <w:rsid w:val="00B55DEE"/>
    <w:rsid w:val="00B56B71"/>
    <w:rsid w:val="00B608E8"/>
    <w:rsid w:val="00B6107F"/>
    <w:rsid w:val="00B638D0"/>
    <w:rsid w:val="00B63D6B"/>
    <w:rsid w:val="00B6427D"/>
    <w:rsid w:val="00B65FB3"/>
    <w:rsid w:val="00B6723E"/>
    <w:rsid w:val="00B67427"/>
    <w:rsid w:val="00B674FC"/>
    <w:rsid w:val="00B67FB5"/>
    <w:rsid w:val="00B706E5"/>
    <w:rsid w:val="00B71311"/>
    <w:rsid w:val="00B72B65"/>
    <w:rsid w:val="00B734F9"/>
    <w:rsid w:val="00B73690"/>
    <w:rsid w:val="00B75EF7"/>
    <w:rsid w:val="00B76B0C"/>
    <w:rsid w:val="00B7739A"/>
    <w:rsid w:val="00B81505"/>
    <w:rsid w:val="00B81CA3"/>
    <w:rsid w:val="00B81DC9"/>
    <w:rsid w:val="00B81F98"/>
    <w:rsid w:val="00B82ABE"/>
    <w:rsid w:val="00B844B8"/>
    <w:rsid w:val="00B84547"/>
    <w:rsid w:val="00B84D07"/>
    <w:rsid w:val="00B850E1"/>
    <w:rsid w:val="00B85255"/>
    <w:rsid w:val="00B85DAF"/>
    <w:rsid w:val="00B863B5"/>
    <w:rsid w:val="00B8707C"/>
    <w:rsid w:val="00B87782"/>
    <w:rsid w:val="00B87AAA"/>
    <w:rsid w:val="00B87CEB"/>
    <w:rsid w:val="00B87D79"/>
    <w:rsid w:val="00B90095"/>
    <w:rsid w:val="00B9317B"/>
    <w:rsid w:val="00B936F7"/>
    <w:rsid w:val="00B95A00"/>
    <w:rsid w:val="00B95F9F"/>
    <w:rsid w:val="00B976FB"/>
    <w:rsid w:val="00BA1E93"/>
    <w:rsid w:val="00BA33B9"/>
    <w:rsid w:val="00BA3B7C"/>
    <w:rsid w:val="00BA5708"/>
    <w:rsid w:val="00BA609E"/>
    <w:rsid w:val="00BA6A05"/>
    <w:rsid w:val="00BA6B8B"/>
    <w:rsid w:val="00BA73C0"/>
    <w:rsid w:val="00BA799A"/>
    <w:rsid w:val="00BA7E3F"/>
    <w:rsid w:val="00BB0D3E"/>
    <w:rsid w:val="00BB137A"/>
    <w:rsid w:val="00BB4411"/>
    <w:rsid w:val="00BB48C3"/>
    <w:rsid w:val="00BB4E5E"/>
    <w:rsid w:val="00BB4E5F"/>
    <w:rsid w:val="00BB53C7"/>
    <w:rsid w:val="00BB70EF"/>
    <w:rsid w:val="00BB7F39"/>
    <w:rsid w:val="00BC1274"/>
    <w:rsid w:val="00BC1646"/>
    <w:rsid w:val="00BC1ACA"/>
    <w:rsid w:val="00BC1CFE"/>
    <w:rsid w:val="00BC2388"/>
    <w:rsid w:val="00BC342D"/>
    <w:rsid w:val="00BC6D80"/>
    <w:rsid w:val="00BC721B"/>
    <w:rsid w:val="00BD1205"/>
    <w:rsid w:val="00BD14AF"/>
    <w:rsid w:val="00BD198E"/>
    <w:rsid w:val="00BD1C20"/>
    <w:rsid w:val="00BD335A"/>
    <w:rsid w:val="00BD47C2"/>
    <w:rsid w:val="00BD5488"/>
    <w:rsid w:val="00BD5AEF"/>
    <w:rsid w:val="00BD6E24"/>
    <w:rsid w:val="00BD6E67"/>
    <w:rsid w:val="00BE07AA"/>
    <w:rsid w:val="00BE41A5"/>
    <w:rsid w:val="00BE4A90"/>
    <w:rsid w:val="00BE5874"/>
    <w:rsid w:val="00BE7F47"/>
    <w:rsid w:val="00BF0F25"/>
    <w:rsid w:val="00BF1A3D"/>
    <w:rsid w:val="00BF1E3F"/>
    <w:rsid w:val="00BF453B"/>
    <w:rsid w:val="00BF770D"/>
    <w:rsid w:val="00BF7802"/>
    <w:rsid w:val="00C00CD9"/>
    <w:rsid w:val="00C01629"/>
    <w:rsid w:val="00C01A5C"/>
    <w:rsid w:val="00C01D50"/>
    <w:rsid w:val="00C03F1A"/>
    <w:rsid w:val="00C04122"/>
    <w:rsid w:val="00C049C5"/>
    <w:rsid w:val="00C066BB"/>
    <w:rsid w:val="00C06E15"/>
    <w:rsid w:val="00C06EDA"/>
    <w:rsid w:val="00C071BB"/>
    <w:rsid w:val="00C101C2"/>
    <w:rsid w:val="00C10561"/>
    <w:rsid w:val="00C11C4F"/>
    <w:rsid w:val="00C137D7"/>
    <w:rsid w:val="00C13B2B"/>
    <w:rsid w:val="00C148FD"/>
    <w:rsid w:val="00C14EFD"/>
    <w:rsid w:val="00C1632A"/>
    <w:rsid w:val="00C16430"/>
    <w:rsid w:val="00C1715A"/>
    <w:rsid w:val="00C177DB"/>
    <w:rsid w:val="00C20DA5"/>
    <w:rsid w:val="00C22593"/>
    <w:rsid w:val="00C23B28"/>
    <w:rsid w:val="00C23E2B"/>
    <w:rsid w:val="00C24DEF"/>
    <w:rsid w:val="00C24F5E"/>
    <w:rsid w:val="00C26CBB"/>
    <w:rsid w:val="00C27B37"/>
    <w:rsid w:val="00C27C31"/>
    <w:rsid w:val="00C30448"/>
    <w:rsid w:val="00C3158D"/>
    <w:rsid w:val="00C32023"/>
    <w:rsid w:val="00C322C0"/>
    <w:rsid w:val="00C32919"/>
    <w:rsid w:val="00C33107"/>
    <w:rsid w:val="00C334C4"/>
    <w:rsid w:val="00C337FC"/>
    <w:rsid w:val="00C33C65"/>
    <w:rsid w:val="00C351F5"/>
    <w:rsid w:val="00C35580"/>
    <w:rsid w:val="00C3576C"/>
    <w:rsid w:val="00C36862"/>
    <w:rsid w:val="00C375E8"/>
    <w:rsid w:val="00C40209"/>
    <w:rsid w:val="00C40873"/>
    <w:rsid w:val="00C40CFE"/>
    <w:rsid w:val="00C417C9"/>
    <w:rsid w:val="00C4190F"/>
    <w:rsid w:val="00C422D0"/>
    <w:rsid w:val="00C423EA"/>
    <w:rsid w:val="00C43D5B"/>
    <w:rsid w:val="00C43EBF"/>
    <w:rsid w:val="00C43ECD"/>
    <w:rsid w:val="00C4435F"/>
    <w:rsid w:val="00C502BF"/>
    <w:rsid w:val="00C50731"/>
    <w:rsid w:val="00C50B32"/>
    <w:rsid w:val="00C50E7E"/>
    <w:rsid w:val="00C5102C"/>
    <w:rsid w:val="00C559FD"/>
    <w:rsid w:val="00C55BAD"/>
    <w:rsid w:val="00C55F59"/>
    <w:rsid w:val="00C5631C"/>
    <w:rsid w:val="00C573E5"/>
    <w:rsid w:val="00C57A96"/>
    <w:rsid w:val="00C6126C"/>
    <w:rsid w:val="00C634E1"/>
    <w:rsid w:val="00C644DC"/>
    <w:rsid w:val="00C65352"/>
    <w:rsid w:val="00C6625E"/>
    <w:rsid w:val="00C67866"/>
    <w:rsid w:val="00C70351"/>
    <w:rsid w:val="00C70374"/>
    <w:rsid w:val="00C7047A"/>
    <w:rsid w:val="00C71160"/>
    <w:rsid w:val="00C713CC"/>
    <w:rsid w:val="00C71956"/>
    <w:rsid w:val="00C75A01"/>
    <w:rsid w:val="00C76330"/>
    <w:rsid w:val="00C77533"/>
    <w:rsid w:val="00C77A46"/>
    <w:rsid w:val="00C80B1E"/>
    <w:rsid w:val="00C80C50"/>
    <w:rsid w:val="00C8101F"/>
    <w:rsid w:val="00C819E7"/>
    <w:rsid w:val="00C8244A"/>
    <w:rsid w:val="00C84267"/>
    <w:rsid w:val="00C86AFD"/>
    <w:rsid w:val="00C904E1"/>
    <w:rsid w:val="00C90805"/>
    <w:rsid w:val="00C91C43"/>
    <w:rsid w:val="00C91E76"/>
    <w:rsid w:val="00C9287B"/>
    <w:rsid w:val="00C93441"/>
    <w:rsid w:val="00C9346C"/>
    <w:rsid w:val="00C934AA"/>
    <w:rsid w:val="00C937FC"/>
    <w:rsid w:val="00C9436C"/>
    <w:rsid w:val="00C9558C"/>
    <w:rsid w:val="00C958DC"/>
    <w:rsid w:val="00C97CAD"/>
    <w:rsid w:val="00C97F99"/>
    <w:rsid w:val="00CA2016"/>
    <w:rsid w:val="00CA2BE2"/>
    <w:rsid w:val="00CA33B7"/>
    <w:rsid w:val="00CA3C3D"/>
    <w:rsid w:val="00CA3FEA"/>
    <w:rsid w:val="00CA4960"/>
    <w:rsid w:val="00CA5531"/>
    <w:rsid w:val="00CA5729"/>
    <w:rsid w:val="00CA5E70"/>
    <w:rsid w:val="00CB2AAE"/>
    <w:rsid w:val="00CB2F54"/>
    <w:rsid w:val="00CB49F9"/>
    <w:rsid w:val="00CB58B8"/>
    <w:rsid w:val="00CB7C76"/>
    <w:rsid w:val="00CC09DD"/>
    <w:rsid w:val="00CC0E01"/>
    <w:rsid w:val="00CC14FF"/>
    <w:rsid w:val="00CC25A3"/>
    <w:rsid w:val="00CC2BC2"/>
    <w:rsid w:val="00CC2DAE"/>
    <w:rsid w:val="00CC2EAC"/>
    <w:rsid w:val="00CC489B"/>
    <w:rsid w:val="00CC4EAE"/>
    <w:rsid w:val="00CC7E82"/>
    <w:rsid w:val="00CC7F95"/>
    <w:rsid w:val="00CD5741"/>
    <w:rsid w:val="00CD6DF9"/>
    <w:rsid w:val="00CD7586"/>
    <w:rsid w:val="00CD79FD"/>
    <w:rsid w:val="00CD7F7B"/>
    <w:rsid w:val="00CE048C"/>
    <w:rsid w:val="00CE04E5"/>
    <w:rsid w:val="00CE15CD"/>
    <w:rsid w:val="00CE205B"/>
    <w:rsid w:val="00CE22AB"/>
    <w:rsid w:val="00CE23D7"/>
    <w:rsid w:val="00CE2453"/>
    <w:rsid w:val="00CE297F"/>
    <w:rsid w:val="00CE3E58"/>
    <w:rsid w:val="00CE481F"/>
    <w:rsid w:val="00CE69C6"/>
    <w:rsid w:val="00CE6C3E"/>
    <w:rsid w:val="00CE7800"/>
    <w:rsid w:val="00CE7C63"/>
    <w:rsid w:val="00CF0679"/>
    <w:rsid w:val="00CF0894"/>
    <w:rsid w:val="00CF0E69"/>
    <w:rsid w:val="00CF17B2"/>
    <w:rsid w:val="00CF1E08"/>
    <w:rsid w:val="00CF242C"/>
    <w:rsid w:val="00CF36FC"/>
    <w:rsid w:val="00CF5A16"/>
    <w:rsid w:val="00CF5AA5"/>
    <w:rsid w:val="00CF5BB2"/>
    <w:rsid w:val="00CF5ED3"/>
    <w:rsid w:val="00CF5FF7"/>
    <w:rsid w:val="00CF6371"/>
    <w:rsid w:val="00CF6391"/>
    <w:rsid w:val="00CF6821"/>
    <w:rsid w:val="00CF6C02"/>
    <w:rsid w:val="00D00188"/>
    <w:rsid w:val="00D00320"/>
    <w:rsid w:val="00D019D2"/>
    <w:rsid w:val="00D01B96"/>
    <w:rsid w:val="00D02069"/>
    <w:rsid w:val="00D02F17"/>
    <w:rsid w:val="00D05316"/>
    <w:rsid w:val="00D054E4"/>
    <w:rsid w:val="00D05779"/>
    <w:rsid w:val="00D067FD"/>
    <w:rsid w:val="00D07513"/>
    <w:rsid w:val="00D07E18"/>
    <w:rsid w:val="00D07E6D"/>
    <w:rsid w:val="00D10F94"/>
    <w:rsid w:val="00D118FE"/>
    <w:rsid w:val="00D14AD7"/>
    <w:rsid w:val="00D15B74"/>
    <w:rsid w:val="00D15FAD"/>
    <w:rsid w:val="00D16493"/>
    <w:rsid w:val="00D16F0F"/>
    <w:rsid w:val="00D1700C"/>
    <w:rsid w:val="00D172BC"/>
    <w:rsid w:val="00D17977"/>
    <w:rsid w:val="00D17AA9"/>
    <w:rsid w:val="00D20486"/>
    <w:rsid w:val="00D2110A"/>
    <w:rsid w:val="00D21461"/>
    <w:rsid w:val="00D215AE"/>
    <w:rsid w:val="00D2234F"/>
    <w:rsid w:val="00D225F5"/>
    <w:rsid w:val="00D23B5E"/>
    <w:rsid w:val="00D243A2"/>
    <w:rsid w:val="00D24BEC"/>
    <w:rsid w:val="00D262C2"/>
    <w:rsid w:val="00D301BC"/>
    <w:rsid w:val="00D308DE"/>
    <w:rsid w:val="00D309AD"/>
    <w:rsid w:val="00D30C79"/>
    <w:rsid w:val="00D313E3"/>
    <w:rsid w:val="00D31C0D"/>
    <w:rsid w:val="00D31D90"/>
    <w:rsid w:val="00D32039"/>
    <w:rsid w:val="00D331C2"/>
    <w:rsid w:val="00D347B5"/>
    <w:rsid w:val="00D34D56"/>
    <w:rsid w:val="00D34EF9"/>
    <w:rsid w:val="00D3546D"/>
    <w:rsid w:val="00D3632F"/>
    <w:rsid w:val="00D36434"/>
    <w:rsid w:val="00D36881"/>
    <w:rsid w:val="00D37CCC"/>
    <w:rsid w:val="00D4019B"/>
    <w:rsid w:val="00D4086E"/>
    <w:rsid w:val="00D41C8D"/>
    <w:rsid w:val="00D4249E"/>
    <w:rsid w:val="00D431AD"/>
    <w:rsid w:val="00D4343E"/>
    <w:rsid w:val="00D43C1A"/>
    <w:rsid w:val="00D44B5C"/>
    <w:rsid w:val="00D471C6"/>
    <w:rsid w:val="00D504D8"/>
    <w:rsid w:val="00D50B00"/>
    <w:rsid w:val="00D50B11"/>
    <w:rsid w:val="00D51001"/>
    <w:rsid w:val="00D516B9"/>
    <w:rsid w:val="00D5209E"/>
    <w:rsid w:val="00D52FDE"/>
    <w:rsid w:val="00D53CBB"/>
    <w:rsid w:val="00D53CC9"/>
    <w:rsid w:val="00D54957"/>
    <w:rsid w:val="00D55E29"/>
    <w:rsid w:val="00D56109"/>
    <w:rsid w:val="00D56A5B"/>
    <w:rsid w:val="00D56BCD"/>
    <w:rsid w:val="00D56E3A"/>
    <w:rsid w:val="00D57943"/>
    <w:rsid w:val="00D57AAF"/>
    <w:rsid w:val="00D60996"/>
    <w:rsid w:val="00D616DA"/>
    <w:rsid w:val="00D6241A"/>
    <w:rsid w:val="00D63780"/>
    <w:rsid w:val="00D6379C"/>
    <w:rsid w:val="00D63E26"/>
    <w:rsid w:val="00D6403B"/>
    <w:rsid w:val="00D64BB2"/>
    <w:rsid w:val="00D66059"/>
    <w:rsid w:val="00D666DE"/>
    <w:rsid w:val="00D66873"/>
    <w:rsid w:val="00D66D4C"/>
    <w:rsid w:val="00D67121"/>
    <w:rsid w:val="00D67C79"/>
    <w:rsid w:val="00D70B4F"/>
    <w:rsid w:val="00D70F30"/>
    <w:rsid w:val="00D71C6F"/>
    <w:rsid w:val="00D730C0"/>
    <w:rsid w:val="00D7459C"/>
    <w:rsid w:val="00D7510B"/>
    <w:rsid w:val="00D76DD3"/>
    <w:rsid w:val="00D773CF"/>
    <w:rsid w:val="00D77682"/>
    <w:rsid w:val="00D80EC0"/>
    <w:rsid w:val="00D8123D"/>
    <w:rsid w:val="00D81CD2"/>
    <w:rsid w:val="00D82B0C"/>
    <w:rsid w:val="00D83B36"/>
    <w:rsid w:val="00D84045"/>
    <w:rsid w:val="00D84C0B"/>
    <w:rsid w:val="00D85356"/>
    <w:rsid w:val="00D919B1"/>
    <w:rsid w:val="00D92071"/>
    <w:rsid w:val="00D922B1"/>
    <w:rsid w:val="00D92925"/>
    <w:rsid w:val="00D9343B"/>
    <w:rsid w:val="00D9353C"/>
    <w:rsid w:val="00D956F6"/>
    <w:rsid w:val="00D95F45"/>
    <w:rsid w:val="00D96F59"/>
    <w:rsid w:val="00D97B01"/>
    <w:rsid w:val="00DA28F4"/>
    <w:rsid w:val="00DA2B55"/>
    <w:rsid w:val="00DA2DE8"/>
    <w:rsid w:val="00DA4634"/>
    <w:rsid w:val="00DA4F5F"/>
    <w:rsid w:val="00DA5F0F"/>
    <w:rsid w:val="00DA686C"/>
    <w:rsid w:val="00DA73D9"/>
    <w:rsid w:val="00DA74A0"/>
    <w:rsid w:val="00DA7A2A"/>
    <w:rsid w:val="00DB0431"/>
    <w:rsid w:val="00DB0451"/>
    <w:rsid w:val="00DB1936"/>
    <w:rsid w:val="00DB2E2C"/>
    <w:rsid w:val="00DB3918"/>
    <w:rsid w:val="00DB3C58"/>
    <w:rsid w:val="00DB4206"/>
    <w:rsid w:val="00DC01D3"/>
    <w:rsid w:val="00DC0300"/>
    <w:rsid w:val="00DC1CF3"/>
    <w:rsid w:val="00DC3340"/>
    <w:rsid w:val="00DC369A"/>
    <w:rsid w:val="00DC3A41"/>
    <w:rsid w:val="00DC4544"/>
    <w:rsid w:val="00DC570E"/>
    <w:rsid w:val="00DC67F8"/>
    <w:rsid w:val="00DC7075"/>
    <w:rsid w:val="00DC73BB"/>
    <w:rsid w:val="00DD124C"/>
    <w:rsid w:val="00DD13B0"/>
    <w:rsid w:val="00DD2E5B"/>
    <w:rsid w:val="00DD3204"/>
    <w:rsid w:val="00DD4A15"/>
    <w:rsid w:val="00DD5714"/>
    <w:rsid w:val="00DD5CB8"/>
    <w:rsid w:val="00DE0DE4"/>
    <w:rsid w:val="00DE1FAF"/>
    <w:rsid w:val="00DE1FB2"/>
    <w:rsid w:val="00DE4AC9"/>
    <w:rsid w:val="00DE6245"/>
    <w:rsid w:val="00DE6B64"/>
    <w:rsid w:val="00DE79CB"/>
    <w:rsid w:val="00DF030A"/>
    <w:rsid w:val="00DF0DCB"/>
    <w:rsid w:val="00DF11D5"/>
    <w:rsid w:val="00DF1972"/>
    <w:rsid w:val="00DF1C32"/>
    <w:rsid w:val="00DF203B"/>
    <w:rsid w:val="00DF205C"/>
    <w:rsid w:val="00DF2D1A"/>
    <w:rsid w:val="00DF3BEB"/>
    <w:rsid w:val="00DF425B"/>
    <w:rsid w:val="00DF55EB"/>
    <w:rsid w:val="00DF5EF9"/>
    <w:rsid w:val="00DF63EE"/>
    <w:rsid w:val="00DF76BF"/>
    <w:rsid w:val="00DF7D15"/>
    <w:rsid w:val="00DF7DCD"/>
    <w:rsid w:val="00E006FE"/>
    <w:rsid w:val="00E009E3"/>
    <w:rsid w:val="00E01B67"/>
    <w:rsid w:val="00E01F58"/>
    <w:rsid w:val="00E02D0D"/>
    <w:rsid w:val="00E0427A"/>
    <w:rsid w:val="00E05567"/>
    <w:rsid w:val="00E05E8A"/>
    <w:rsid w:val="00E0692D"/>
    <w:rsid w:val="00E06FC5"/>
    <w:rsid w:val="00E123C3"/>
    <w:rsid w:val="00E12BFF"/>
    <w:rsid w:val="00E12C3A"/>
    <w:rsid w:val="00E1540E"/>
    <w:rsid w:val="00E15A74"/>
    <w:rsid w:val="00E1670B"/>
    <w:rsid w:val="00E17BA4"/>
    <w:rsid w:val="00E20005"/>
    <w:rsid w:val="00E209F5"/>
    <w:rsid w:val="00E20AF4"/>
    <w:rsid w:val="00E21F6E"/>
    <w:rsid w:val="00E2219E"/>
    <w:rsid w:val="00E22266"/>
    <w:rsid w:val="00E22CB8"/>
    <w:rsid w:val="00E24F3A"/>
    <w:rsid w:val="00E25015"/>
    <w:rsid w:val="00E26EBC"/>
    <w:rsid w:val="00E31836"/>
    <w:rsid w:val="00E31B0D"/>
    <w:rsid w:val="00E31F33"/>
    <w:rsid w:val="00E32267"/>
    <w:rsid w:val="00E35352"/>
    <w:rsid w:val="00E35769"/>
    <w:rsid w:val="00E36CBA"/>
    <w:rsid w:val="00E37A54"/>
    <w:rsid w:val="00E41607"/>
    <w:rsid w:val="00E41974"/>
    <w:rsid w:val="00E431E7"/>
    <w:rsid w:val="00E432F8"/>
    <w:rsid w:val="00E43C30"/>
    <w:rsid w:val="00E43FDE"/>
    <w:rsid w:val="00E440E8"/>
    <w:rsid w:val="00E45C2F"/>
    <w:rsid w:val="00E45E25"/>
    <w:rsid w:val="00E45FF2"/>
    <w:rsid w:val="00E47837"/>
    <w:rsid w:val="00E479B7"/>
    <w:rsid w:val="00E503C2"/>
    <w:rsid w:val="00E50405"/>
    <w:rsid w:val="00E50738"/>
    <w:rsid w:val="00E5074B"/>
    <w:rsid w:val="00E50D57"/>
    <w:rsid w:val="00E513FF"/>
    <w:rsid w:val="00E523FD"/>
    <w:rsid w:val="00E5465F"/>
    <w:rsid w:val="00E553B9"/>
    <w:rsid w:val="00E55686"/>
    <w:rsid w:val="00E5580E"/>
    <w:rsid w:val="00E563AB"/>
    <w:rsid w:val="00E56ACD"/>
    <w:rsid w:val="00E573B0"/>
    <w:rsid w:val="00E57D6A"/>
    <w:rsid w:val="00E57F1B"/>
    <w:rsid w:val="00E60AB5"/>
    <w:rsid w:val="00E610E4"/>
    <w:rsid w:val="00E618FF"/>
    <w:rsid w:val="00E61A1E"/>
    <w:rsid w:val="00E62687"/>
    <w:rsid w:val="00E6333A"/>
    <w:rsid w:val="00E64A8C"/>
    <w:rsid w:val="00E64C8D"/>
    <w:rsid w:val="00E6716D"/>
    <w:rsid w:val="00E7144B"/>
    <w:rsid w:val="00E71EA8"/>
    <w:rsid w:val="00E72449"/>
    <w:rsid w:val="00E72613"/>
    <w:rsid w:val="00E72A71"/>
    <w:rsid w:val="00E72D39"/>
    <w:rsid w:val="00E736B8"/>
    <w:rsid w:val="00E73DDA"/>
    <w:rsid w:val="00E75290"/>
    <w:rsid w:val="00E767D7"/>
    <w:rsid w:val="00E770D4"/>
    <w:rsid w:val="00E77456"/>
    <w:rsid w:val="00E80035"/>
    <w:rsid w:val="00E80274"/>
    <w:rsid w:val="00E81D5C"/>
    <w:rsid w:val="00E8210A"/>
    <w:rsid w:val="00E82B46"/>
    <w:rsid w:val="00E844FE"/>
    <w:rsid w:val="00E8487D"/>
    <w:rsid w:val="00E85291"/>
    <w:rsid w:val="00E85E3C"/>
    <w:rsid w:val="00E86EE4"/>
    <w:rsid w:val="00E87945"/>
    <w:rsid w:val="00E87D95"/>
    <w:rsid w:val="00E90AAC"/>
    <w:rsid w:val="00E910A9"/>
    <w:rsid w:val="00E9229B"/>
    <w:rsid w:val="00E936EB"/>
    <w:rsid w:val="00E939A4"/>
    <w:rsid w:val="00E93BC1"/>
    <w:rsid w:val="00E9469E"/>
    <w:rsid w:val="00E95376"/>
    <w:rsid w:val="00E9680C"/>
    <w:rsid w:val="00E97C04"/>
    <w:rsid w:val="00E97C78"/>
    <w:rsid w:val="00EA1DBF"/>
    <w:rsid w:val="00EA21FB"/>
    <w:rsid w:val="00EA2ABA"/>
    <w:rsid w:val="00EA3955"/>
    <w:rsid w:val="00EA52D0"/>
    <w:rsid w:val="00EA592D"/>
    <w:rsid w:val="00EB177D"/>
    <w:rsid w:val="00EB4665"/>
    <w:rsid w:val="00EB5657"/>
    <w:rsid w:val="00EB5902"/>
    <w:rsid w:val="00EB5E6C"/>
    <w:rsid w:val="00EB6EEE"/>
    <w:rsid w:val="00EC0E29"/>
    <w:rsid w:val="00EC277E"/>
    <w:rsid w:val="00EC2F7C"/>
    <w:rsid w:val="00EC5277"/>
    <w:rsid w:val="00EC64D7"/>
    <w:rsid w:val="00ED1073"/>
    <w:rsid w:val="00ED166A"/>
    <w:rsid w:val="00ED17CF"/>
    <w:rsid w:val="00ED22CE"/>
    <w:rsid w:val="00ED5EA8"/>
    <w:rsid w:val="00ED609E"/>
    <w:rsid w:val="00ED78B4"/>
    <w:rsid w:val="00ED7EE0"/>
    <w:rsid w:val="00EE0A4B"/>
    <w:rsid w:val="00EE2278"/>
    <w:rsid w:val="00EE27D5"/>
    <w:rsid w:val="00EE2E68"/>
    <w:rsid w:val="00EE4383"/>
    <w:rsid w:val="00EE4714"/>
    <w:rsid w:val="00EE4DC6"/>
    <w:rsid w:val="00EE4E03"/>
    <w:rsid w:val="00EE6038"/>
    <w:rsid w:val="00EE67EA"/>
    <w:rsid w:val="00EF0723"/>
    <w:rsid w:val="00EF2E00"/>
    <w:rsid w:val="00EF35FE"/>
    <w:rsid w:val="00EF5157"/>
    <w:rsid w:val="00EF58AD"/>
    <w:rsid w:val="00EF7DBA"/>
    <w:rsid w:val="00EF7F87"/>
    <w:rsid w:val="00F00503"/>
    <w:rsid w:val="00F01C34"/>
    <w:rsid w:val="00F0208B"/>
    <w:rsid w:val="00F0238C"/>
    <w:rsid w:val="00F03071"/>
    <w:rsid w:val="00F036FE"/>
    <w:rsid w:val="00F03B46"/>
    <w:rsid w:val="00F0421D"/>
    <w:rsid w:val="00F05CC3"/>
    <w:rsid w:val="00F07065"/>
    <w:rsid w:val="00F07373"/>
    <w:rsid w:val="00F10160"/>
    <w:rsid w:val="00F10624"/>
    <w:rsid w:val="00F10EF5"/>
    <w:rsid w:val="00F115FD"/>
    <w:rsid w:val="00F13B6D"/>
    <w:rsid w:val="00F155E1"/>
    <w:rsid w:val="00F16008"/>
    <w:rsid w:val="00F179D1"/>
    <w:rsid w:val="00F17D62"/>
    <w:rsid w:val="00F17E12"/>
    <w:rsid w:val="00F2072C"/>
    <w:rsid w:val="00F20ACC"/>
    <w:rsid w:val="00F22A54"/>
    <w:rsid w:val="00F233EB"/>
    <w:rsid w:val="00F2350E"/>
    <w:rsid w:val="00F244C7"/>
    <w:rsid w:val="00F25A14"/>
    <w:rsid w:val="00F26D4A"/>
    <w:rsid w:val="00F27327"/>
    <w:rsid w:val="00F275AF"/>
    <w:rsid w:val="00F279A9"/>
    <w:rsid w:val="00F27A67"/>
    <w:rsid w:val="00F30C61"/>
    <w:rsid w:val="00F30D7D"/>
    <w:rsid w:val="00F30EE2"/>
    <w:rsid w:val="00F33119"/>
    <w:rsid w:val="00F3366E"/>
    <w:rsid w:val="00F34152"/>
    <w:rsid w:val="00F37F02"/>
    <w:rsid w:val="00F37F90"/>
    <w:rsid w:val="00F40734"/>
    <w:rsid w:val="00F40989"/>
    <w:rsid w:val="00F41D10"/>
    <w:rsid w:val="00F41F2F"/>
    <w:rsid w:val="00F43A06"/>
    <w:rsid w:val="00F4466E"/>
    <w:rsid w:val="00F45ABE"/>
    <w:rsid w:val="00F45CE5"/>
    <w:rsid w:val="00F46BBF"/>
    <w:rsid w:val="00F47509"/>
    <w:rsid w:val="00F47E63"/>
    <w:rsid w:val="00F506A4"/>
    <w:rsid w:val="00F5170B"/>
    <w:rsid w:val="00F51AC1"/>
    <w:rsid w:val="00F51E3E"/>
    <w:rsid w:val="00F5299B"/>
    <w:rsid w:val="00F534C5"/>
    <w:rsid w:val="00F538B0"/>
    <w:rsid w:val="00F548ED"/>
    <w:rsid w:val="00F54EB0"/>
    <w:rsid w:val="00F55C58"/>
    <w:rsid w:val="00F55D9D"/>
    <w:rsid w:val="00F55EE4"/>
    <w:rsid w:val="00F56772"/>
    <w:rsid w:val="00F568E5"/>
    <w:rsid w:val="00F568EF"/>
    <w:rsid w:val="00F60452"/>
    <w:rsid w:val="00F61B85"/>
    <w:rsid w:val="00F63567"/>
    <w:rsid w:val="00F65492"/>
    <w:rsid w:val="00F65E81"/>
    <w:rsid w:val="00F70031"/>
    <w:rsid w:val="00F701B9"/>
    <w:rsid w:val="00F71695"/>
    <w:rsid w:val="00F71FB5"/>
    <w:rsid w:val="00F7208F"/>
    <w:rsid w:val="00F72444"/>
    <w:rsid w:val="00F72621"/>
    <w:rsid w:val="00F72E42"/>
    <w:rsid w:val="00F74AE2"/>
    <w:rsid w:val="00F74B75"/>
    <w:rsid w:val="00F759EC"/>
    <w:rsid w:val="00F762B2"/>
    <w:rsid w:val="00F7693A"/>
    <w:rsid w:val="00F80537"/>
    <w:rsid w:val="00F80CFA"/>
    <w:rsid w:val="00F815ED"/>
    <w:rsid w:val="00F826AB"/>
    <w:rsid w:val="00F8370C"/>
    <w:rsid w:val="00F853CD"/>
    <w:rsid w:val="00F854CF"/>
    <w:rsid w:val="00F86464"/>
    <w:rsid w:val="00F864E8"/>
    <w:rsid w:val="00F87432"/>
    <w:rsid w:val="00F876C3"/>
    <w:rsid w:val="00F87D0F"/>
    <w:rsid w:val="00F900F5"/>
    <w:rsid w:val="00F908A2"/>
    <w:rsid w:val="00F90B12"/>
    <w:rsid w:val="00F90C05"/>
    <w:rsid w:val="00F9189F"/>
    <w:rsid w:val="00F9450A"/>
    <w:rsid w:val="00F94C64"/>
    <w:rsid w:val="00F958D3"/>
    <w:rsid w:val="00F95C71"/>
    <w:rsid w:val="00F961E5"/>
    <w:rsid w:val="00F9761B"/>
    <w:rsid w:val="00F97BAD"/>
    <w:rsid w:val="00F97DA4"/>
    <w:rsid w:val="00FA023B"/>
    <w:rsid w:val="00FA040C"/>
    <w:rsid w:val="00FA07A8"/>
    <w:rsid w:val="00FA0806"/>
    <w:rsid w:val="00FA09F9"/>
    <w:rsid w:val="00FA0C03"/>
    <w:rsid w:val="00FA0FA0"/>
    <w:rsid w:val="00FA11AF"/>
    <w:rsid w:val="00FA2337"/>
    <w:rsid w:val="00FA302F"/>
    <w:rsid w:val="00FA376F"/>
    <w:rsid w:val="00FA3ECB"/>
    <w:rsid w:val="00FA4C92"/>
    <w:rsid w:val="00FA4CBA"/>
    <w:rsid w:val="00FA5088"/>
    <w:rsid w:val="00FA6453"/>
    <w:rsid w:val="00FB2A7A"/>
    <w:rsid w:val="00FB3076"/>
    <w:rsid w:val="00FB3A28"/>
    <w:rsid w:val="00FB3B1F"/>
    <w:rsid w:val="00FB531F"/>
    <w:rsid w:val="00FB57E9"/>
    <w:rsid w:val="00FB5F54"/>
    <w:rsid w:val="00FB665F"/>
    <w:rsid w:val="00FC0A8D"/>
    <w:rsid w:val="00FC331D"/>
    <w:rsid w:val="00FC3DBC"/>
    <w:rsid w:val="00FC46DD"/>
    <w:rsid w:val="00FC4CFA"/>
    <w:rsid w:val="00FC6504"/>
    <w:rsid w:val="00FC6703"/>
    <w:rsid w:val="00FC6976"/>
    <w:rsid w:val="00FC6DA9"/>
    <w:rsid w:val="00FD0159"/>
    <w:rsid w:val="00FD0C59"/>
    <w:rsid w:val="00FD0DE3"/>
    <w:rsid w:val="00FD1E4E"/>
    <w:rsid w:val="00FD223F"/>
    <w:rsid w:val="00FD293F"/>
    <w:rsid w:val="00FD335C"/>
    <w:rsid w:val="00FD4903"/>
    <w:rsid w:val="00FD63B0"/>
    <w:rsid w:val="00FD64C7"/>
    <w:rsid w:val="00FD76C4"/>
    <w:rsid w:val="00FD7A7B"/>
    <w:rsid w:val="00FE06DD"/>
    <w:rsid w:val="00FE0CE3"/>
    <w:rsid w:val="00FE0D43"/>
    <w:rsid w:val="00FE2D24"/>
    <w:rsid w:val="00FE3BFF"/>
    <w:rsid w:val="00FE5571"/>
    <w:rsid w:val="00FE5DB7"/>
    <w:rsid w:val="00FE6C46"/>
    <w:rsid w:val="00FF0FF1"/>
    <w:rsid w:val="00FF1948"/>
    <w:rsid w:val="00FF1EE2"/>
    <w:rsid w:val="00FF2CA6"/>
    <w:rsid w:val="00FF310D"/>
    <w:rsid w:val="00FF379C"/>
    <w:rsid w:val="00FF4945"/>
    <w:rsid w:val="00FF59C5"/>
    <w:rsid w:val="00FF5A47"/>
    <w:rsid w:val="00FF717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  <w14:docId w14:val="08D014EE"/>
  <w15:docId w15:val="{45EEF8B4-5F34-4CBD-AB71-F36FD512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D4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F12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1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00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78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778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5376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95376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95376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95376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562CB7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62CB7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2C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2CB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018A"/>
  </w:style>
  <w:style w:type="table" w:styleId="Tabelacomgrade">
    <w:name w:val="Table Grid"/>
    <w:basedOn w:val="Tabelanormal"/>
    <w:uiPriority w:val="59"/>
    <w:rsid w:val="00810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018A"/>
  </w:style>
  <w:style w:type="paragraph" w:styleId="PargrafodaLista">
    <w:name w:val="List Paragraph"/>
    <w:basedOn w:val="Normal"/>
    <w:link w:val="PargrafodaListaChar"/>
    <w:uiPriority w:val="34"/>
    <w:qFormat/>
    <w:rsid w:val="00163516"/>
    <w:pPr>
      <w:ind w:left="720"/>
      <w:contextualSpacing/>
    </w:pPr>
  </w:style>
  <w:style w:type="table" w:styleId="SombreamentoClaro">
    <w:name w:val="Light Shading"/>
    <w:basedOn w:val="Tabelanormal"/>
    <w:uiPriority w:val="60"/>
    <w:rsid w:val="001635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Mdio1">
    <w:name w:val="Medium Shading 1"/>
    <w:basedOn w:val="Tabelanormal"/>
    <w:uiPriority w:val="63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adeMdia1">
    <w:name w:val="Medium Grid 1"/>
    <w:basedOn w:val="Tabelanormal"/>
    <w:uiPriority w:val="67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Corpodetexto">
    <w:name w:val="Body Text"/>
    <w:basedOn w:val="Normal"/>
    <w:link w:val="CorpodetextoChar"/>
    <w:uiPriority w:val="99"/>
    <w:unhideWhenUsed/>
    <w:qFormat/>
    <w:rsid w:val="0033781D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3781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33781D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33781D"/>
    <w:rPr>
      <w:rFonts w:ascii="Calibri" w:eastAsia="Times New Roman" w:hAnsi="Calibri" w:cs="Times New Roman"/>
      <w:lang w:eastAsia="pt-BR"/>
    </w:rPr>
  </w:style>
  <w:style w:type="paragraph" w:styleId="Ttulo">
    <w:name w:val="Title"/>
    <w:basedOn w:val="Normal"/>
    <w:link w:val="TtuloChar"/>
    <w:qFormat/>
    <w:rsid w:val="006C1B94"/>
    <w:pPr>
      <w:spacing w:line="240" w:lineRule="auto"/>
      <w:jc w:val="center"/>
    </w:pPr>
    <w:rPr>
      <w:rFonts w:eastAsia="Times New Roman" w:cs="Arial"/>
      <w:b/>
      <w:bCs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6C1B94"/>
    <w:rPr>
      <w:rFonts w:ascii="Arial" w:eastAsia="Times New Roman" w:hAnsi="Arial" w:cs="Arial"/>
      <w:b/>
      <w:bCs/>
      <w:sz w:val="24"/>
      <w:szCs w:val="24"/>
      <w:lang w:eastAsia="pt-BR"/>
    </w:rPr>
  </w:style>
  <w:style w:type="table" w:styleId="ListaMdia2">
    <w:name w:val="Medium List 2"/>
    <w:basedOn w:val="Tabelanormal"/>
    <w:uiPriority w:val="66"/>
    <w:rsid w:val="0035303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2">
    <w:name w:val="Medium Shading 2"/>
    <w:basedOn w:val="Tabelanormal"/>
    <w:uiPriority w:val="64"/>
    <w:rsid w:val="0035303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1A76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091E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unhideWhenUsed/>
    <w:rsid w:val="000F1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12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F1210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D301BC"/>
    <w:pPr>
      <w:tabs>
        <w:tab w:val="left" w:pos="440"/>
        <w:tab w:val="right" w:leader="dot" w:pos="9061"/>
      </w:tabs>
    </w:pPr>
    <w:rPr>
      <w:rFonts w:cs="Arial"/>
      <w:b/>
      <w:noProof/>
    </w:rPr>
  </w:style>
  <w:style w:type="character" w:styleId="Hyperlink">
    <w:name w:val="Hyperlink"/>
    <w:uiPriority w:val="99"/>
    <w:unhideWhenUsed/>
    <w:qFormat/>
    <w:rsid w:val="00D301BC"/>
    <w:rPr>
      <w:rFonts w:ascii="Calibri" w:hAnsi="Calibri" w:cs="Calibri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0A1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8C2B65"/>
    <w:pPr>
      <w:tabs>
        <w:tab w:val="left" w:pos="660"/>
        <w:tab w:val="left" w:pos="1320"/>
        <w:tab w:val="right" w:leader="dot" w:pos="9061"/>
      </w:tabs>
      <w:spacing w:after="100"/>
    </w:pPr>
    <w:rPr>
      <w:rFonts w:cs="Arial"/>
      <w:noProof/>
    </w:rPr>
  </w:style>
  <w:style w:type="paragraph" w:customStyle="1" w:styleId="TextoeXe">
    <w:name w:val="Texto eXe"/>
    <w:basedOn w:val="Normal"/>
    <w:link w:val="TextoeXeChar"/>
    <w:qFormat/>
    <w:rsid w:val="00CE7C63"/>
    <w:pPr>
      <w:spacing w:before="120" w:after="120" w:line="240" w:lineRule="auto"/>
      <w:ind w:left="1134"/>
    </w:pPr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extoeXeChar">
    <w:name w:val="Texto eXe Char"/>
    <w:link w:val="TextoeXe"/>
    <w:rsid w:val="00CE7C63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500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">
    <w:name w:val="Strong"/>
    <w:basedOn w:val="Fontepargpadro"/>
    <w:uiPriority w:val="22"/>
    <w:qFormat/>
    <w:rsid w:val="00950055"/>
    <w:rPr>
      <w:b/>
      <w:bCs w:val="0"/>
    </w:rPr>
  </w:style>
  <w:style w:type="character" w:customStyle="1" w:styleId="Ttulo4Char">
    <w:name w:val="Título 4 Char"/>
    <w:basedOn w:val="Fontepargpadro"/>
    <w:link w:val="Ttulo4"/>
    <w:uiPriority w:val="9"/>
    <w:rsid w:val="001778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7789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rio">
    <w:name w:val="annotation reference"/>
    <w:basedOn w:val="Fontepargpadro"/>
    <w:uiPriority w:val="99"/>
    <w:semiHidden/>
    <w:unhideWhenUsed/>
    <w:rsid w:val="0076302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302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302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302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3023"/>
    <w:rPr>
      <w:b/>
      <w:bCs/>
      <w:sz w:val="20"/>
      <w:szCs w:val="20"/>
    </w:rPr>
  </w:style>
  <w:style w:type="table" w:styleId="GradeMdia1-nfase4">
    <w:name w:val="Medium Grid 1 Accent 4"/>
    <w:basedOn w:val="Tabelanormal"/>
    <w:uiPriority w:val="67"/>
    <w:rsid w:val="003954D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Emap2">
    <w:name w:val="Emap 2"/>
    <w:basedOn w:val="Normal"/>
    <w:link w:val="Emap2Char"/>
    <w:qFormat/>
    <w:rsid w:val="00710CFE"/>
    <w:pPr>
      <w:numPr>
        <w:ilvl w:val="1"/>
        <w:numId w:val="5"/>
      </w:numPr>
      <w:spacing w:after="120"/>
    </w:pPr>
    <w:rPr>
      <w:rFonts w:ascii="Calibri" w:eastAsia="Times New Roman" w:hAnsi="Calibri" w:cs="Times New Roman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D31C0D"/>
    <w:rPr>
      <w:color w:val="800080"/>
      <w:u w:val="single"/>
    </w:rPr>
  </w:style>
  <w:style w:type="paragraph" w:customStyle="1" w:styleId="xl65">
    <w:name w:val="xl65"/>
    <w:basedOn w:val="Normal"/>
    <w:rsid w:val="00D31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6">
    <w:name w:val="xl66"/>
    <w:basedOn w:val="Normal"/>
    <w:rsid w:val="00D31C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67">
    <w:name w:val="xl67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8">
    <w:name w:val="xl68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9">
    <w:name w:val="xl69"/>
    <w:basedOn w:val="Normal"/>
    <w:rsid w:val="00D31C0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0">
    <w:name w:val="xl70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1">
    <w:name w:val="xl71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2">
    <w:name w:val="xl72"/>
    <w:basedOn w:val="Normal"/>
    <w:rsid w:val="00D31C0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3">
    <w:name w:val="xl73"/>
    <w:basedOn w:val="Normal"/>
    <w:qFormat/>
    <w:rsid w:val="000D2980"/>
    <w:pPr>
      <w:tabs>
        <w:tab w:val="left" w:pos="567"/>
      </w:tabs>
      <w:spacing w:before="240" w:after="240"/>
      <w:ind w:firstLine="0"/>
    </w:pPr>
    <w:rPr>
      <w:rFonts w:cs="Arial"/>
      <w:b/>
      <w:color w:val="000000" w:themeColor="text1"/>
      <w:szCs w:val="24"/>
    </w:rPr>
  </w:style>
  <w:style w:type="paragraph" w:customStyle="1" w:styleId="xl74">
    <w:name w:val="xl74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table" w:styleId="SombreamentoMdio2-nfase6">
    <w:name w:val="Medium Shading 2 Accent 6"/>
    <w:basedOn w:val="Tabelanormal"/>
    <w:uiPriority w:val="64"/>
    <w:rsid w:val="00B608E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umerao11">
    <w:name w:val="Numeração 1.1"/>
    <w:basedOn w:val="Emap2"/>
    <w:link w:val="Numerao11Char"/>
    <w:qFormat/>
    <w:rsid w:val="00C1715A"/>
    <w:rPr>
      <w:rFonts w:ascii="Arial" w:hAnsi="Arial" w:cs="Arial"/>
      <w:szCs w:val="24"/>
    </w:rPr>
  </w:style>
  <w:style w:type="character" w:customStyle="1" w:styleId="Emap2Char">
    <w:name w:val="Emap 2 Char"/>
    <w:basedOn w:val="Fontepargpadro"/>
    <w:link w:val="Emap2"/>
    <w:rsid w:val="00C1715A"/>
    <w:rPr>
      <w:rFonts w:ascii="Calibri" w:eastAsia="Times New Roman" w:hAnsi="Calibri" w:cs="Times New Roman"/>
      <w:sz w:val="24"/>
      <w:lang w:eastAsia="pt-BR"/>
    </w:rPr>
  </w:style>
  <w:style w:type="character" w:customStyle="1" w:styleId="Numerao11Char">
    <w:name w:val="Numeração 1.1 Char"/>
    <w:basedOn w:val="Emap2Char"/>
    <w:link w:val="Numerao11"/>
    <w:rsid w:val="00C1715A"/>
    <w:rPr>
      <w:rFonts w:ascii="Arial" w:eastAsia="Times New Roman" w:hAnsi="Arial" w:cs="Arial"/>
      <w:sz w:val="24"/>
      <w:szCs w:val="24"/>
      <w:lang w:eastAsia="pt-BR"/>
    </w:rPr>
  </w:style>
  <w:style w:type="table" w:customStyle="1" w:styleId="SombreamentoClaro1">
    <w:name w:val="Sombreamento Claro1"/>
    <w:basedOn w:val="Tabelanormal"/>
    <w:next w:val="SombreamentoClaro"/>
    <w:uiPriority w:val="60"/>
    <w:rsid w:val="00C507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C50731"/>
  </w:style>
  <w:style w:type="table" w:customStyle="1" w:styleId="SombreamentoMdio21">
    <w:name w:val="Sombreamento Médio 21"/>
    <w:basedOn w:val="Tabelanormal"/>
    <w:next w:val="SombreamentoMdio2"/>
    <w:uiPriority w:val="64"/>
    <w:rsid w:val="0037672C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semiHidden/>
    <w:rsid w:val="00E953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953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953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953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emlista1">
    <w:name w:val="Sem lista1"/>
    <w:next w:val="Semlista"/>
    <w:uiPriority w:val="99"/>
    <w:semiHidden/>
    <w:unhideWhenUsed/>
    <w:rsid w:val="00E95376"/>
  </w:style>
  <w:style w:type="table" w:customStyle="1" w:styleId="Tabelacomgrade1">
    <w:name w:val="Tabela com grade1"/>
    <w:basedOn w:val="Tabelanormal"/>
    <w:next w:val="Tabelacomgrade"/>
    <w:uiPriority w:val="59"/>
    <w:rsid w:val="00E95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mentoClaro2">
    <w:name w:val="Sombreamento Claro2"/>
    <w:basedOn w:val="Tabelanormal"/>
    <w:next w:val="SombreamentoClaro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11">
    <w:name w:val="Sombreamento Médio 11"/>
    <w:basedOn w:val="Tabelanormal"/>
    <w:next w:val="SombreamentoMdio1"/>
    <w:uiPriority w:val="63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adeMdia11">
    <w:name w:val="Grade Média 11"/>
    <w:basedOn w:val="Tabelanormal"/>
    <w:next w:val="GradeMdia1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ListaMdia21">
    <w:name w:val="Lista Média 21"/>
    <w:basedOn w:val="Tabelanormal"/>
    <w:next w:val="ListaMdia2"/>
    <w:uiPriority w:val="66"/>
    <w:rsid w:val="00E953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ombreamentoMdio22">
    <w:name w:val="Sombreamento Médio 22"/>
    <w:basedOn w:val="Tabelanormal"/>
    <w:next w:val="SombreamentoMdio2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mentoMdio2-nfase11">
    <w:name w:val="Sombreamento Médio 2 - Ênfase 11"/>
    <w:basedOn w:val="Tabelanormal"/>
    <w:next w:val="SombreamentoMdio2-nfase1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1">
    <w:name w:val="Lista Clara1"/>
    <w:basedOn w:val="Tabelanormal"/>
    <w:next w:val="ListaClara"/>
    <w:uiPriority w:val="61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E953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D301BC"/>
    <w:pPr>
      <w:tabs>
        <w:tab w:val="right" w:leader="dot" w:pos="9061"/>
      </w:tabs>
      <w:spacing w:after="100"/>
    </w:pPr>
  </w:style>
  <w:style w:type="paragraph" w:customStyle="1" w:styleId="cl">
    <w:name w:val="cl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 w:hanging="454"/>
      <w:textAlignment w:val="baseline"/>
    </w:pPr>
    <w:rPr>
      <w:rFonts w:eastAsia="Times New Roman" w:cs="Times New Roman"/>
      <w:b/>
      <w:szCs w:val="20"/>
      <w:lang w:eastAsia="pt-BR"/>
    </w:rPr>
  </w:style>
  <w:style w:type="paragraph" w:customStyle="1" w:styleId="p1">
    <w:name w:val="p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1134" w:hanging="68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a">
    <w:name w:val="p2a"/>
    <w:basedOn w:val="Normal"/>
    <w:rsid w:val="00E95376"/>
    <w:pPr>
      <w:tabs>
        <w:tab w:val="left" w:pos="3515"/>
        <w:tab w:val="left" w:pos="3629"/>
      </w:tabs>
      <w:overflowPunct w:val="0"/>
      <w:autoSpaceDE w:val="0"/>
      <w:autoSpaceDN w:val="0"/>
      <w:adjustRightInd w:val="0"/>
      <w:spacing w:before="240" w:line="240" w:lineRule="auto"/>
      <w:ind w:left="3629" w:hanging="2495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">
    <w:name w:val="p2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 w:hanging="907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3">
    <w:name w:val="p3"/>
    <w:basedOn w:val="p1"/>
    <w:rsid w:val="00E95376"/>
    <w:pPr>
      <w:ind w:left="2948" w:hanging="907"/>
    </w:pPr>
  </w:style>
  <w:style w:type="paragraph" w:customStyle="1" w:styleId="i3">
    <w:name w:val="i3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">
    <w:name w:val="a)"/>
    <w:basedOn w:val="Normal"/>
    <w:rsid w:val="00E95376"/>
    <w:pPr>
      <w:tabs>
        <w:tab w:val="left" w:pos="3232"/>
      </w:tabs>
      <w:overflowPunct w:val="0"/>
      <w:autoSpaceDE w:val="0"/>
      <w:autoSpaceDN w:val="0"/>
      <w:adjustRightInd w:val="0"/>
      <w:spacing w:before="240" w:line="240" w:lineRule="auto"/>
      <w:ind w:left="3232" w:hanging="28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4a">
    <w:name w:val="p4a"/>
    <w:basedOn w:val="Normal"/>
    <w:rsid w:val="00E95376"/>
    <w:pPr>
      <w:tabs>
        <w:tab w:val="left" w:pos="3402"/>
      </w:tabs>
      <w:overflowPunct w:val="0"/>
      <w:autoSpaceDE w:val="0"/>
      <w:autoSpaceDN w:val="0"/>
      <w:adjustRightInd w:val="0"/>
      <w:spacing w:before="240" w:line="240" w:lineRule="auto"/>
      <w:ind w:left="3402" w:hanging="17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1">
    <w:name w:val="a1)"/>
    <w:basedOn w:val="p2"/>
    <w:rsid w:val="00E95376"/>
    <w:pPr>
      <w:tabs>
        <w:tab w:val="left" w:pos="1474"/>
      </w:tabs>
      <w:ind w:left="1474" w:hanging="340"/>
    </w:pPr>
  </w:style>
  <w:style w:type="paragraph" w:customStyle="1" w:styleId="i1">
    <w:name w:val="i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i2a">
    <w:name w:val="i2a"/>
    <w:basedOn w:val="Normal"/>
    <w:rsid w:val="00E95376"/>
    <w:pPr>
      <w:tabs>
        <w:tab w:val="left" w:pos="1588"/>
        <w:tab w:val="left" w:pos="1814"/>
        <w:tab w:val="left" w:pos="3970"/>
        <w:tab w:val="left" w:pos="5812"/>
        <w:tab w:val="left" w:pos="6180"/>
      </w:tabs>
      <w:overflowPunct w:val="0"/>
      <w:autoSpaceDE w:val="0"/>
      <w:autoSpaceDN w:val="0"/>
      <w:adjustRightInd w:val="0"/>
      <w:spacing w:before="240" w:line="240" w:lineRule="auto"/>
      <w:ind w:left="1134"/>
      <w:textAlignment w:val="baseline"/>
    </w:pPr>
    <w:rPr>
      <w:rFonts w:eastAsia="Times New Roman" w:cs="Times New Roman"/>
      <w:szCs w:val="20"/>
      <w:lang w:eastAsia="pt-BR"/>
    </w:rPr>
  </w:style>
  <w:style w:type="paragraph" w:styleId="Textoembloco">
    <w:name w:val="Block Text"/>
    <w:basedOn w:val="Normal"/>
    <w:semiHidden/>
    <w:rsid w:val="00E95376"/>
    <w:pPr>
      <w:tabs>
        <w:tab w:val="left" w:pos="851"/>
        <w:tab w:val="left" w:pos="1418"/>
        <w:tab w:val="left" w:pos="1985"/>
        <w:tab w:val="left" w:pos="2552"/>
        <w:tab w:val="left" w:pos="4820"/>
      </w:tabs>
      <w:overflowPunct w:val="0"/>
      <w:autoSpaceDE w:val="0"/>
      <w:autoSpaceDN w:val="0"/>
      <w:adjustRightInd w:val="0"/>
      <w:spacing w:line="240" w:lineRule="auto"/>
      <w:ind w:left="1980" w:right="49" w:hanging="1980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customStyle="1" w:styleId="SombreamentoMdio211">
    <w:name w:val="Sombreamento Médio 211"/>
    <w:basedOn w:val="Tabelanormal"/>
    <w:next w:val="SombreamentoMdio2"/>
    <w:uiPriority w:val="64"/>
    <w:rsid w:val="00E95376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adeMdia1-nfase41">
    <w:name w:val="Grade Média 1 - Ênfase 41"/>
    <w:basedOn w:val="Tabelanormal"/>
    <w:next w:val="GradeMdia1-nfase4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Fontepargpadro"/>
    <w:rsid w:val="00E95376"/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0305B4"/>
    <w:pPr>
      <w:spacing w:line="240" w:lineRule="auto"/>
      <w:jc w:val="center"/>
    </w:pPr>
    <w:rPr>
      <w:rFonts w:ascii="Calibri" w:hAnsi="Calibri" w:cs="Calibri"/>
      <w:b/>
      <w:bCs/>
    </w:rPr>
  </w:style>
  <w:style w:type="table" w:customStyle="1" w:styleId="TabeladeLista6Colorida-nfase11">
    <w:name w:val="Tabela de Lista 6 Colorida - Ênfase 11"/>
    <w:basedOn w:val="Tabelanormal"/>
    <w:uiPriority w:val="51"/>
    <w:rsid w:val="00E953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deGrade4-nfase11">
    <w:name w:val="Tabela de Grade 4 - Ênfase 11"/>
    <w:basedOn w:val="Tabelanormal"/>
    <w:uiPriority w:val="49"/>
    <w:rsid w:val="00E9537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ombreamentoClaro11">
    <w:name w:val="Sombreamento Claro11"/>
    <w:basedOn w:val="Tabelanormal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2-nfase61">
    <w:name w:val="Sombreamento Médio 2 - Ênfase 61"/>
    <w:basedOn w:val="Tabelanormal"/>
    <w:next w:val="SombreamentoMdio2-nfase6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">
    <w:name w:val="1"/>
    <w:basedOn w:val="Normal"/>
    <w:link w:val="1Char"/>
    <w:qFormat/>
    <w:rsid w:val="000305B4"/>
    <w:rPr>
      <w:rFonts w:cs="Arial"/>
      <w:sz w:val="16"/>
      <w:szCs w:val="16"/>
    </w:rPr>
  </w:style>
  <w:style w:type="character" w:styleId="TtulodoLivro">
    <w:name w:val="Book Title"/>
    <w:uiPriority w:val="33"/>
    <w:qFormat/>
    <w:rsid w:val="000305B4"/>
    <w:rPr>
      <w:rFonts w:ascii="Calibri" w:hAnsi="Calibri" w:cs="Calibri"/>
      <w:b/>
      <w:bCs/>
      <w:sz w:val="40"/>
      <w:szCs w:val="40"/>
    </w:rPr>
  </w:style>
  <w:style w:type="character" w:customStyle="1" w:styleId="1Char">
    <w:name w:val="1 Char"/>
    <w:basedOn w:val="Fontepargpadro"/>
    <w:link w:val="1"/>
    <w:rsid w:val="000305B4"/>
    <w:rPr>
      <w:rFonts w:ascii="Arial" w:hAnsi="Arial" w:cs="Arial"/>
      <w:sz w:val="16"/>
      <w:szCs w:val="16"/>
    </w:rPr>
  </w:style>
  <w:style w:type="character" w:styleId="RefernciaSutil">
    <w:name w:val="Subtle Reference"/>
    <w:uiPriority w:val="31"/>
    <w:qFormat/>
    <w:rsid w:val="000305B4"/>
    <w:rPr>
      <w:rFonts w:ascii="Calibri" w:hAnsi="Calibri" w:cs="Calibri"/>
      <w:b/>
      <w:bCs/>
      <w:sz w:val="16"/>
      <w:szCs w:val="16"/>
    </w:rPr>
  </w:style>
  <w:style w:type="character" w:styleId="RefernciaIntensa">
    <w:name w:val="Intense Reference"/>
    <w:uiPriority w:val="32"/>
    <w:qFormat/>
    <w:rsid w:val="00D301BC"/>
    <w:rPr>
      <w:rFonts w:ascii="Calibri" w:hAnsi="Calibri" w:cs="Calibri"/>
      <w:sz w:val="16"/>
      <w:szCs w:val="16"/>
    </w:rPr>
  </w:style>
  <w:style w:type="paragraph" w:styleId="CitaoIntensa">
    <w:name w:val="Intense Quote"/>
    <w:basedOn w:val="Cabealho"/>
    <w:next w:val="Normal"/>
    <w:link w:val="CitaoIntensaChar"/>
    <w:uiPriority w:val="30"/>
    <w:qFormat/>
    <w:rsid w:val="00D301BC"/>
    <w:pPr>
      <w:jc w:val="center"/>
    </w:pPr>
    <w:rPr>
      <w:b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301BC"/>
    <w:rPr>
      <w:b/>
      <w:sz w:val="24"/>
      <w:szCs w:val="24"/>
    </w:rPr>
  </w:style>
  <w:style w:type="character" w:styleId="nfaseIntensa">
    <w:name w:val="Intense Emphasis"/>
    <w:uiPriority w:val="21"/>
    <w:qFormat/>
    <w:rsid w:val="00D301BC"/>
    <w:rPr>
      <w:rFonts w:ascii="Arial" w:hAnsi="Arial" w:cs="Arial"/>
      <w:b/>
      <w:sz w:val="16"/>
      <w:szCs w:val="16"/>
    </w:rPr>
  </w:style>
  <w:style w:type="character" w:styleId="nfaseSutil">
    <w:name w:val="Subtle Emphasis"/>
    <w:uiPriority w:val="19"/>
    <w:qFormat/>
    <w:rsid w:val="00D301BC"/>
  </w:style>
  <w:style w:type="character" w:styleId="nfase">
    <w:name w:val="Emphasis"/>
    <w:basedOn w:val="Fontepargpadro"/>
    <w:uiPriority w:val="20"/>
    <w:qFormat/>
    <w:rsid w:val="00DF2D1A"/>
    <w:rPr>
      <w:i/>
      <w:iCs/>
    </w:rPr>
  </w:style>
  <w:style w:type="paragraph" w:customStyle="1" w:styleId="Estilo10">
    <w:name w:val="Estilo10"/>
    <w:basedOn w:val="Normal"/>
    <w:link w:val="Estilo10Char"/>
    <w:qFormat/>
    <w:rsid w:val="00F90C05"/>
    <w:pPr>
      <w:keepNext/>
      <w:widowControl w:val="0"/>
      <w:tabs>
        <w:tab w:val="left" w:pos="851"/>
      </w:tabs>
      <w:autoSpaceDE w:val="0"/>
      <w:autoSpaceDN w:val="0"/>
      <w:adjustRightInd w:val="0"/>
      <w:ind w:firstLine="0"/>
      <w:outlineLvl w:val="0"/>
    </w:pPr>
    <w:rPr>
      <w:rFonts w:eastAsia="Times New Roman" w:cs="Arial"/>
      <w:b/>
      <w:bCs/>
      <w:sz w:val="22"/>
      <w:lang w:eastAsia="pt-BR" w:bidi="en-US"/>
    </w:rPr>
  </w:style>
  <w:style w:type="character" w:customStyle="1" w:styleId="Estilo10Char">
    <w:name w:val="Estilo10 Char"/>
    <w:basedOn w:val="Fontepargpadro"/>
    <w:link w:val="Estilo10"/>
    <w:rsid w:val="00F90C05"/>
    <w:rPr>
      <w:rFonts w:ascii="Arial" w:eastAsia="Times New Roman" w:hAnsi="Arial" w:cs="Arial"/>
      <w:b/>
      <w:bCs/>
      <w:lang w:eastAsia="pt-BR" w:bidi="en-US"/>
    </w:rPr>
  </w:style>
  <w:style w:type="character" w:customStyle="1" w:styleId="badge">
    <w:name w:val="badge"/>
    <w:basedOn w:val="Fontepargpadro"/>
    <w:rsid w:val="00E71EA8"/>
  </w:style>
  <w:style w:type="paragraph" w:customStyle="1" w:styleId="FIGURA">
    <w:name w:val="FIGURA"/>
    <w:aliases w:val="TABELA"/>
    <w:basedOn w:val="Normal"/>
    <w:next w:val="Normal"/>
    <w:link w:val="FIGURAChar"/>
    <w:qFormat/>
    <w:rsid w:val="006055F4"/>
    <w:pPr>
      <w:tabs>
        <w:tab w:val="left" w:pos="0"/>
        <w:tab w:val="left" w:pos="284"/>
      </w:tabs>
      <w:spacing w:before="60" w:after="60" w:line="480" w:lineRule="auto"/>
      <w:ind w:firstLine="0"/>
      <w:jc w:val="left"/>
    </w:pPr>
    <w:rPr>
      <w:rFonts w:eastAsia="Times New Roman" w:cs="Arial"/>
      <w:bCs/>
      <w:noProof/>
      <w:szCs w:val="24"/>
      <w:lang w:eastAsia="pt-BR"/>
    </w:rPr>
  </w:style>
  <w:style w:type="character" w:customStyle="1" w:styleId="FIGURAChar">
    <w:name w:val="FIGURA Char"/>
    <w:aliases w:val="TABELA Char"/>
    <w:basedOn w:val="Fontepargpadro"/>
    <w:link w:val="FIGURA"/>
    <w:rsid w:val="006055F4"/>
    <w:rPr>
      <w:rFonts w:ascii="Arial" w:eastAsia="Times New Roman" w:hAnsi="Arial" w:cs="Arial"/>
      <w:bCs/>
      <w:noProof/>
      <w:sz w:val="24"/>
      <w:szCs w:val="24"/>
      <w:lang w:eastAsia="pt-BR"/>
    </w:rPr>
  </w:style>
  <w:style w:type="character" w:customStyle="1" w:styleId="LegendaChar">
    <w:name w:val="Legenda Char"/>
    <w:link w:val="Legenda"/>
    <w:uiPriority w:val="35"/>
    <w:rsid w:val="00196E7B"/>
    <w:rPr>
      <w:rFonts w:ascii="Calibri" w:hAnsi="Calibri" w:cs="Calibr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5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7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328">
          <w:marLeft w:val="0"/>
          <w:marRight w:val="0"/>
          <w:marTop w:val="0"/>
          <w:marBottom w:val="0"/>
          <w:divBdr>
            <w:top w:val="single" w:sz="36" w:space="19" w:color="9E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4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4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1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2016-04-06T00:00:00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AF234B-5721-4EA0-B113-9C821045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7</Pages>
  <Words>1819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Encargos</vt:lpstr>
    </vt:vector>
  </TitlesOfParts>
  <Company>EMAP</Company>
  <LinksUpToDate>false</LinksUpToDate>
  <CharactersWithSpaces>11624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Encargos</dc:title>
  <dc:subject/>
  <dc:creator>Guilherme Coelho Mustafa Pires Leal</dc:creator>
  <cp:keywords/>
  <dc:description/>
  <cp:lastModifiedBy>Rudney da Silva Sousa</cp:lastModifiedBy>
  <cp:revision>37</cp:revision>
  <cp:lastPrinted>2020-01-29T19:21:00Z</cp:lastPrinted>
  <dcterms:created xsi:type="dcterms:W3CDTF">2020-01-27T17:06:00Z</dcterms:created>
  <dcterms:modified xsi:type="dcterms:W3CDTF">2020-01-29T19:25:00Z</dcterms:modified>
</cp:coreProperties>
</file>